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B06D14" w14:textId="37633F83" w:rsidR="007D65C0" w:rsidRPr="00A21C8A" w:rsidRDefault="00C26E2D" w:rsidP="00C07E6E">
      <w:pPr>
        <w:pStyle w:val="aHeading"/>
        <w:spacing w:after="0"/>
        <w:rPr>
          <w:rFonts w:ascii="Calibri" w:eastAsiaTheme="minorHAnsi" w:hAnsi="Calibri" w:cs="Calibri"/>
          <w:sz w:val="28"/>
          <w:szCs w:val="28"/>
        </w:rPr>
      </w:pPr>
      <w:r w:rsidRPr="00A21C8A">
        <w:rPr>
          <w:rFonts w:ascii="Calibri" w:eastAsiaTheme="minorHAnsi" w:hAnsi="Calibri" w:cs="Calibri"/>
          <w:sz w:val="28"/>
          <w:szCs w:val="28"/>
        </w:rPr>
        <w:t xml:space="preserve">&lt;INSERT ORGANISATION NAME&gt; </w:t>
      </w:r>
      <w:r w:rsidR="00D3287E">
        <w:rPr>
          <w:rFonts w:ascii="Calibri" w:eastAsiaTheme="minorHAnsi" w:hAnsi="Calibri" w:cs="Calibri"/>
          <w:sz w:val="28"/>
          <w:szCs w:val="28"/>
        </w:rPr>
        <w:t>FIRE DRILL</w:t>
      </w:r>
      <w:r w:rsidR="00C07E6E" w:rsidRPr="00A21C8A">
        <w:rPr>
          <w:rFonts w:ascii="Calibri" w:eastAsiaTheme="minorHAnsi" w:hAnsi="Calibri" w:cs="Calibri"/>
          <w:sz w:val="28"/>
          <w:szCs w:val="28"/>
        </w:rPr>
        <w:t xml:space="preserve"> CHECKLIST</w:t>
      </w:r>
    </w:p>
    <w:p w14:paraId="754695B4" w14:textId="77777777" w:rsidR="00C07E6E" w:rsidRPr="00A21C8A" w:rsidRDefault="00C07E6E" w:rsidP="00C07E6E">
      <w:pPr>
        <w:pStyle w:val="aHeading"/>
        <w:spacing w:after="0"/>
        <w:rPr>
          <w:rFonts w:ascii="Calibri" w:eastAsiaTheme="minorHAnsi" w:hAnsi="Calibri" w:cs="Calibri"/>
          <w:sz w:val="28"/>
          <w:szCs w:val="28"/>
        </w:rPr>
      </w:pPr>
    </w:p>
    <w:tbl>
      <w:tblPr>
        <w:tblStyle w:val="TableGrid"/>
        <w:tblW w:w="0" w:type="auto"/>
        <w:tblLook w:val="04A0" w:firstRow="1" w:lastRow="0" w:firstColumn="1" w:lastColumn="0" w:noHBand="0" w:noVBand="1"/>
      </w:tblPr>
      <w:tblGrid>
        <w:gridCol w:w="8359"/>
        <w:gridCol w:w="657"/>
      </w:tblGrid>
      <w:tr w:rsidR="00C07E6E" w:rsidRPr="00A21C8A" w14:paraId="7FFD375E" w14:textId="77777777" w:rsidTr="006022B1">
        <w:tc>
          <w:tcPr>
            <w:tcW w:w="9016" w:type="dxa"/>
            <w:gridSpan w:val="2"/>
          </w:tcPr>
          <w:p w14:paraId="6A34A079" w14:textId="6BB459F3" w:rsidR="00C07E6E" w:rsidRPr="00904995" w:rsidRDefault="00D3287E" w:rsidP="00C07E6E">
            <w:pPr>
              <w:pStyle w:val="aHeading"/>
              <w:spacing w:after="0"/>
              <w:rPr>
                <w:rFonts w:ascii="Calibri" w:eastAsiaTheme="minorHAnsi" w:hAnsi="Calibri" w:cs="Calibri"/>
                <w:sz w:val="24"/>
                <w:szCs w:val="24"/>
              </w:rPr>
            </w:pPr>
            <w:r>
              <w:rPr>
                <w:rFonts w:ascii="Calibri" w:eastAsiaTheme="minorHAnsi" w:hAnsi="Calibri" w:cs="Calibri"/>
                <w:sz w:val="24"/>
                <w:szCs w:val="24"/>
              </w:rPr>
              <w:t>FIRE DRILL</w:t>
            </w:r>
            <w:r w:rsidR="00904995" w:rsidRPr="00904995">
              <w:rPr>
                <w:rFonts w:ascii="Calibri" w:eastAsiaTheme="minorHAnsi" w:hAnsi="Calibri" w:cs="Calibri"/>
                <w:sz w:val="24"/>
                <w:szCs w:val="24"/>
              </w:rPr>
              <w:t xml:space="preserve"> CHECKLIST</w:t>
            </w:r>
          </w:p>
        </w:tc>
      </w:tr>
      <w:tr w:rsidR="00924724" w:rsidRPr="00904995" w14:paraId="628EE45E" w14:textId="77777777" w:rsidTr="009340D0">
        <w:tc>
          <w:tcPr>
            <w:tcW w:w="8359" w:type="dxa"/>
          </w:tcPr>
          <w:p w14:paraId="2ABF3A87" w14:textId="5328EBCB" w:rsidR="00924724" w:rsidRPr="00904995" w:rsidRDefault="00683CD3" w:rsidP="00683CD3">
            <w:pPr>
              <w:pStyle w:val="aHeading"/>
              <w:spacing w:after="0"/>
              <w:rPr>
                <w:rFonts w:ascii="Calibri" w:eastAsiaTheme="minorHAnsi" w:hAnsi="Calibri" w:cs="Calibri"/>
                <w:sz w:val="24"/>
                <w:szCs w:val="24"/>
              </w:rPr>
            </w:pPr>
            <w:r>
              <w:rPr>
                <w:rFonts w:ascii="Calibri" w:hAnsi="Calibri" w:cs="FrutigerLTPro-BoldCn"/>
                <w:b w:val="0"/>
                <w:bCs/>
                <w:sz w:val="24"/>
                <w:szCs w:val="24"/>
              </w:rPr>
              <w:t>Tick off each point after completion.</w:t>
            </w:r>
          </w:p>
        </w:tc>
        <w:tc>
          <w:tcPr>
            <w:tcW w:w="657" w:type="dxa"/>
          </w:tcPr>
          <w:p w14:paraId="05352311" w14:textId="0FC96CF2" w:rsidR="00924724" w:rsidRPr="00904995" w:rsidRDefault="00924724" w:rsidP="00904995">
            <w:pPr>
              <w:pStyle w:val="aHeading"/>
              <w:spacing w:after="0"/>
              <w:rPr>
                <w:rFonts w:ascii="Calibri" w:eastAsiaTheme="minorHAnsi" w:hAnsi="Calibri" w:cs="Calibri"/>
                <w:sz w:val="24"/>
                <w:szCs w:val="24"/>
              </w:rPr>
            </w:pPr>
            <w:r>
              <w:rPr>
                <w:rFonts w:ascii="Calibri" w:eastAsiaTheme="minorHAnsi" w:hAnsi="Calibri" w:cs="Calibri"/>
                <w:sz w:val="24"/>
                <w:szCs w:val="24"/>
              </w:rPr>
              <w:t>Tick</w:t>
            </w:r>
          </w:p>
        </w:tc>
      </w:tr>
      <w:tr w:rsidR="00C07E6E" w:rsidRPr="00683CD3" w14:paraId="64C9B33B" w14:textId="77777777" w:rsidTr="009D6664">
        <w:tc>
          <w:tcPr>
            <w:tcW w:w="9016" w:type="dxa"/>
            <w:gridSpan w:val="2"/>
          </w:tcPr>
          <w:p w14:paraId="45A84E1E" w14:textId="0B044114" w:rsidR="00C07E6E" w:rsidRPr="00683CD3" w:rsidRDefault="00924724" w:rsidP="00683CD3">
            <w:pPr>
              <w:pStyle w:val="aHeading"/>
              <w:numPr>
                <w:ilvl w:val="0"/>
                <w:numId w:val="5"/>
              </w:numPr>
              <w:spacing w:after="0"/>
              <w:rPr>
                <w:rFonts w:ascii="Calibri" w:eastAsiaTheme="minorHAnsi" w:hAnsi="Calibri" w:cs="Calibri"/>
                <w:sz w:val="24"/>
                <w:szCs w:val="24"/>
              </w:rPr>
            </w:pPr>
            <w:r w:rsidRPr="00683CD3">
              <w:rPr>
                <w:rFonts w:ascii="Calibri" w:hAnsi="Calibri" w:cs="FrutigerLTPro-BoldCn"/>
                <w:sz w:val="24"/>
                <w:szCs w:val="24"/>
              </w:rPr>
              <w:t>Before the Drill</w:t>
            </w:r>
          </w:p>
        </w:tc>
      </w:tr>
      <w:tr w:rsidR="00924724" w:rsidRPr="00683CD3" w14:paraId="1B5B9801" w14:textId="77777777" w:rsidTr="00ED4A33">
        <w:tc>
          <w:tcPr>
            <w:tcW w:w="8359" w:type="dxa"/>
          </w:tcPr>
          <w:p w14:paraId="72A993AC" w14:textId="05CC2B88" w:rsidR="00924724" w:rsidRPr="00683CD3" w:rsidRDefault="00924724" w:rsidP="00683CD3">
            <w:pPr>
              <w:pStyle w:val="aHeading"/>
              <w:spacing w:after="0"/>
              <w:rPr>
                <w:rFonts w:ascii="Calibri" w:eastAsiaTheme="minorHAnsi" w:hAnsi="Calibri" w:cs="Calibri"/>
                <w:b w:val="0"/>
                <w:bCs/>
                <w:sz w:val="24"/>
                <w:szCs w:val="24"/>
              </w:rPr>
            </w:pPr>
            <w:r w:rsidRPr="00683CD3">
              <w:rPr>
                <w:rFonts w:ascii="Calibri" w:hAnsi="Calibri" w:cs="FrutigerLTPro-Condensed"/>
                <w:sz w:val="24"/>
                <w:szCs w:val="24"/>
              </w:rPr>
              <w:t>Plan the drill and involve the responsible person.</w:t>
            </w:r>
          </w:p>
        </w:tc>
        <w:tc>
          <w:tcPr>
            <w:tcW w:w="657" w:type="dxa"/>
          </w:tcPr>
          <w:p w14:paraId="6E931362" w14:textId="77777777" w:rsidR="00924724" w:rsidRPr="00683CD3" w:rsidRDefault="00924724" w:rsidP="00904995">
            <w:pPr>
              <w:pStyle w:val="aHeading"/>
              <w:spacing w:after="0"/>
              <w:rPr>
                <w:rFonts w:ascii="Calibri" w:eastAsiaTheme="minorHAnsi" w:hAnsi="Calibri" w:cs="Calibri"/>
                <w:b w:val="0"/>
                <w:bCs/>
                <w:sz w:val="24"/>
                <w:szCs w:val="24"/>
              </w:rPr>
            </w:pPr>
          </w:p>
        </w:tc>
      </w:tr>
      <w:tr w:rsidR="00924724" w:rsidRPr="00683CD3" w14:paraId="71B74E1C" w14:textId="77777777" w:rsidTr="009F598D">
        <w:tc>
          <w:tcPr>
            <w:tcW w:w="8359" w:type="dxa"/>
          </w:tcPr>
          <w:p w14:paraId="10BD3686" w14:textId="5ABDFF2E" w:rsidR="00924724" w:rsidRPr="00683CD3" w:rsidRDefault="00924724" w:rsidP="00683CD3">
            <w:pPr>
              <w:autoSpaceDE w:val="0"/>
              <w:autoSpaceDN w:val="0"/>
              <w:adjustRightInd w:val="0"/>
              <w:spacing w:line="276" w:lineRule="auto"/>
              <w:rPr>
                <w:rFonts w:ascii="Calibri" w:eastAsiaTheme="minorHAnsi" w:hAnsi="Calibri" w:cs="Calibri"/>
                <w:b/>
                <w:bCs/>
              </w:rPr>
            </w:pPr>
            <w:r w:rsidRPr="00683CD3">
              <w:rPr>
                <w:rFonts w:ascii="Calibri" w:hAnsi="Calibri" w:cs="FrutigerLTPro-Condensed"/>
                <w:lang w:val="en-GB" w:eastAsia="en-GB"/>
              </w:rPr>
              <w:t>Ensure you have a sufficient number of trained fire</w:t>
            </w:r>
            <w:r w:rsidR="00683CD3">
              <w:rPr>
                <w:rFonts w:ascii="Calibri" w:hAnsi="Calibri" w:cs="FrutigerLTPro-Condensed"/>
                <w:lang w:val="en-GB" w:eastAsia="en-GB"/>
              </w:rPr>
              <w:t xml:space="preserve"> </w:t>
            </w:r>
            <w:r w:rsidRPr="00683CD3">
              <w:rPr>
                <w:rFonts w:ascii="Calibri" w:hAnsi="Calibri" w:cs="FrutigerLTPro-Condensed"/>
                <w:lang w:val="en-GB" w:eastAsia="en-GB"/>
              </w:rPr>
              <w:t>wardens or marshals located throughout your premises.</w:t>
            </w:r>
            <w:r w:rsidR="00683CD3">
              <w:rPr>
                <w:rFonts w:ascii="Calibri" w:hAnsi="Calibri" w:cs="FrutigerLTPro-Condensed"/>
                <w:lang w:val="en-GB" w:eastAsia="en-GB"/>
              </w:rPr>
              <w:t xml:space="preserve"> </w:t>
            </w:r>
            <w:r w:rsidRPr="00683CD3">
              <w:rPr>
                <w:rFonts w:ascii="Calibri" w:hAnsi="Calibri" w:cs="FrutigerLTPro-Condensed"/>
                <w:lang w:val="en-GB" w:eastAsia="en-GB"/>
              </w:rPr>
              <w:t>Remember to take into account staff absence, shiftworking</w:t>
            </w:r>
            <w:r w:rsidR="00683CD3">
              <w:rPr>
                <w:rFonts w:ascii="Calibri" w:hAnsi="Calibri" w:cs="FrutigerLTPro-Condensed"/>
                <w:lang w:val="en-GB" w:eastAsia="en-GB"/>
              </w:rPr>
              <w:t xml:space="preserve"> </w:t>
            </w:r>
            <w:r w:rsidRPr="00683CD3">
              <w:rPr>
                <w:rFonts w:ascii="Calibri" w:hAnsi="Calibri" w:cs="FrutigerLTPro-Condensed"/>
                <w:lang w:val="en-GB" w:eastAsia="en-GB"/>
              </w:rPr>
              <w:t>and other factors which could affect the</w:t>
            </w:r>
            <w:r w:rsidR="00683CD3">
              <w:rPr>
                <w:rFonts w:ascii="Calibri" w:hAnsi="Calibri" w:cs="FrutigerLTPro-Condensed"/>
                <w:lang w:val="en-GB" w:eastAsia="en-GB"/>
              </w:rPr>
              <w:t xml:space="preserve"> </w:t>
            </w:r>
            <w:r w:rsidRPr="00683CD3">
              <w:rPr>
                <w:rFonts w:ascii="Calibri" w:hAnsi="Calibri" w:cs="FrutigerLTPro-Condensed"/>
                <w:lang w:val="en-GB" w:eastAsia="en-GB"/>
              </w:rPr>
              <w:t>number of trained people</w:t>
            </w:r>
            <w:r w:rsidR="00683CD3">
              <w:rPr>
                <w:rFonts w:ascii="Calibri" w:hAnsi="Calibri" w:cs="FrutigerLTPro-Condensed"/>
                <w:lang w:val="en-GB" w:eastAsia="en-GB"/>
              </w:rPr>
              <w:t xml:space="preserve"> </w:t>
            </w:r>
            <w:r w:rsidRPr="00683CD3">
              <w:rPr>
                <w:rFonts w:ascii="Calibri" w:hAnsi="Calibri" w:cs="FrutigerLTPro-Condensed"/>
                <w:lang w:val="en-GB" w:eastAsia="en-GB"/>
              </w:rPr>
              <w:t>available.</w:t>
            </w:r>
          </w:p>
        </w:tc>
        <w:tc>
          <w:tcPr>
            <w:tcW w:w="657" w:type="dxa"/>
          </w:tcPr>
          <w:p w14:paraId="45E15CF0" w14:textId="77777777" w:rsidR="00924724" w:rsidRPr="00683CD3" w:rsidRDefault="00924724" w:rsidP="00904995">
            <w:pPr>
              <w:pStyle w:val="aHeading"/>
              <w:spacing w:after="0"/>
              <w:rPr>
                <w:rFonts w:ascii="Calibri" w:eastAsiaTheme="minorHAnsi" w:hAnsi="Calibri" w:cs="Calibri"/>
                <w:b w:val="0"/>
                <w:bCs/>
                <w:sz w:val="24"/>
                <w:szCs w:val="24"/>
              </w:rPr>
            </w:pPr>
          </w:p>
        </w:tc>
      </w:tr>
      <w:tr w:rsidR="00924724" w:rsidRPr="00683CD3" w14:paraId="40B624A4" w14:textId="77777777" w:rsidTr="0065732B">
        <w:tc>
          <w:tcPr>
            <w:tcW w:w="8359" w:type="dxa"/>
          </w:tcPr>
          <w:p w14:paraId="29637362" w14:textId="25C9C632" w:rsidR="00924724" w:rsidRPr="00683CD3" w:rsidRDefault="00924724" w:rsidP="00683CD3">
            <w:pPr>
              <w:autoSpaceDE w:val="0"/>
              <w:autoSpaceDN w:val="0"/>
              <w:adjustRightInd w:val="0"/>
              <w:spacing w:line="276" w:lineRule="auto"/>
              <w:rPr>
                <w:rFonts w:ascii="Calibri" w:eastAsiaTheme="minorHAnsi" w:hAnsi="Calibri" w:cs="Calibri"/>
                <w:b/>
                <w:bCs/>
              </w:rPr>
            </w:pPr>
            <w:r w:rsidRPr="00683CD3">
              <w:rPr>
                <w:rFonts w:ascii="Calibri" w:hAnsi="Calibri" w:cs="FrutigerLTPro-Condensed"/>
                <w:lang w:val="en-GB" w:eastAsia="en-GB"/>
              </w:rPr>
              <w:t>Ensure that any communication required e.g. walkie</w:t>
            </w:r>
            <w:r w:rsidR="00683CD3">
              <w:rPr>
                <w:rFonts w:ascii="Calibri" w:hAnsi="Calibri" w:cs="FrutigerLTPro-Condensed"/>
                <w:lang w:val="en-GB" w:eastAsia="en-GB"/>
              </w:rPr>
              <w:t xml:space="preserve"> </w:t>
            </w:r>
            <w:r w:rsidRPr="00683CD3">
              <w:rPr>
                <w:rFonts w:ascii="Calibri" w:hAnsi="Calibri" w:cs="FrutigerLTPro-Condensed"/>
                <w:lang w:val="en-GB" w:eastAsia="en-GB"/>
              </w:rPr>
              <w:t>talkies, are working.</w:t>
            </w:r>
          </w:p>
        </w:tc>
        <w:tc>
          <w:tcPr>
            <w:tcW w:w="657" w:type="dxa"/>
          </w:tcPr>
          <w:p w14:paraId="674E44E6" w14:textId="77777777" w:rsidR="00924724" w:rsidRPr="00683CD3" w:rsidRDefault="00924724" w:rsidP="00904995">
            <w:pPr>
              <w:pStyle w:val="aHeading"/>
              <w:spacing w:after="0"/>
              <w:rPr>
                <w:rFonts w:ascii="Calibri" w:eastAsiaTheme="minorHAnsi" w:hAnsi="Calibri" w:cs="Calibri"/>
                <w:b w:val="0"/>
                <w:bCs/>
                <w:sz w:val="24"/>
                <w:szCs w:val="24"/>
              </w:rPr>
            </w:pPr>
          </w:p>
        </w:tc>
      </w:tr>
      <w:tr w:rsidR="00924724" w:rsidRPr="00683CD3" w14:paraId="470FE056" w14:textId="77777777" w:rsidTr="00CC5BE1">
        <w:tc>
          <w:tcPr>
            <w:tcW w:w="8359" w:type="dxa"/>
          </w:tcPr>
          <w:p w14:paraId="783ECF8E" w14:textId="2C1C6A86" w:rsidR="00924724" w:rsidRPr="00683CD3" w:rsidRDefault="00924724" w:rsidP="00683CD3">
            <w:pPr>
              <w:autoSpaceDE w:val="0"/>
              <w:autoSpaceDN w:val="0"/>
              <w:adjustRightInd w:val="0"/>
              <w:spacing w:line="276" w:lineRule="auto"/>
              <w:rPr>
                <w:rFonts w:ascii="Calibri" w:eastAsiaTheme="minorHAnsi" w:hAnsi="Calibri" w:cs="Calibri"/>
                <w:b/>
                <w:bCs/>
              </w:rPr>
            </w:pPr>
            <w:r w:rsidRPr="00683CD3">
              <w:rPr>
                <w:rFonts w:ascii="Calibri" w:hAnsi="Calibri" w:cs="FrutigerLTPro-Condensed"/>
                <w:lang w:val="en-GB" w:eastAsia="en-GB"/>
              </w:rPr>
              <w:t>Consider any equipment or plant that automatically</w:t>
            </w:r>
            <w:r w:rsidR="00683CD3">
              <w:rPr>
                <w:rFonts w:ascii="Calibri" w:hAnsi="Calibri" w:cs="FrutigerLTPro-Condensed"/>
                <w:lang w:val="en-GB" w:eastAsia="en-GB"/>
              </w:rPr>
              <w:t xml:space="preserve"> </w:t>
            </w:r>
            <w:r w:rsidRPr="00683CD3">
              <w:rPr>
                <w:rFonts w:ascii="Calibri" w:hAnsi="Calibri" w:cs="FrutigerLTPro-Condensed"/>
                <w:lang w:val="en-GB" w:eastAsia="en-GB"/>
              </w:rPr>
              <w:t>shuts down during an alarm. Will there be someone</w:t>
            </w:r>
            <w:r w:rsidR="00683CD3">
              <w:rPr>
                <w:rFonts w:ascii="Calibri" w:hAnsi="Calibri" w:cs="FrutigerLTPro-Condensed"/>
                <w:lang w:val="en-GB" w:eastAsia="en-GB"/>
              </w:rPr>
              <w:t xml:space="preserve"> </w:t>
            </w:r>
            <w:r w:rsidRPr="00683CD3">
              <w:rPr>
                <w:rFonts w:ascii="Calibri" w:hAnsi="Calibri" w:cs="FrutigerLTPro-Condensed"/>
                <w:lang w:val="en-GB" w:eastAsia="en-GB"/>
              </w:rPr>
              <w:t>there to reset them after the drill?</w:t>
            </w:r>
          </w:p>
        </w:tc>
        <w:tc>
          <w:tcPr>
            <w:tcW w:w="657" w:type="dxa"/>
          </w:tcPr>
          <w:p w14:paraId="1CAD7FE3" w14:textId="77777777" w:rsidR="00924724" w:rsidRPr="00683CD3" w:rsidRDefault="00924724" w:rsidP="00904995">
            <w:pPr>
              <w:pStyle w:val="aHeading"/>
              <w:spacing w:after="0"/>
              <w:rPr>
                <w:rFonts w:ascii="Calibri" w:eastAsiaTheme="minorHAnsi" w:hAnsi="Calibri" w:cs="Calibri"/>
                <w:b w:val="0"/>
                <w:bCs/>
                <w:sz w:val="24"/>
                <w:szCs w:val="24"/>
              </w:rPr>
            </w:pPr>
          </w:p>
        </w:tc>
      </w:tr>
      <w:tr w:rsidR="00924724" w:rsidRPr="00683CD3" w14:paraId="2ED33551" w14:textId="77777777" w:rsidTr="00CC5BE1">
        <w:tc>
          <w:tcPr>
            <w:tcW w:w="8359" w:type="dxa"/>
          </w:tcPr>
          <w:p w14:paraId="2E117159" w14:textId="1914962F" w:rsidR="00924724"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t>Decide who you are going to tell about the fire drill. This</w:t>
            </w:r>
            <w:r>
              <w:rPr>
                <w:rFonts w:ascii="Calibri" w:hAnsi="Calibri" w:cs="FrutigerLTPro-Condensed"/>
                <w:lang w:val="en-GB" w:eastAsia="en-GB"/>
              </w:rPr>
              <w:t xml:space="preserve"> </w:t>
            </w:r>
            <w:r w:rsidRPr="00683CD3">
              <w:rPr>
                <w:rFonts w:ascii="Calibri" w:hAnsi="Calibri" w:cs="FrutigerLTPro-Condensed"/>
                <w:lang w:val="en-GB" w:eastAsia="en-GB"/>
              </w:rPr>
              <w:t>could include staff, neighbouring properties or other</w:t>
            </w:r>
            <w:r>
              <w:rPr>
                <w:rFonts w:ascii="Calibri" w:hAnsi="Calibri" w:cs="FrutigerLTPro-Condensed"/>
                <w:lang w:val="en-GB" w:eastAsia="en-GB"/>
              </w:rPr>
              <w:t xml:space="preserve"> </w:t>
            </w:r>
            <w:r w:rsidRPr="00683CD3">
              <w:rPr>
                <w:rFonts w:ascii="Calibri" w:hAnsi="Calibri" w:cs="FrutigerLTPro-Condensed"/>
                <w:lang w:val="en-GB" w:eastAsia="en-GB"/>
              </w:rPr>
              <w:t>building occupants.</w:t>
            </w:r>
          </w:p>
        </w:tc>
        <w:tc>
          <w:tcPr>
            <w:tcW w:w="657" w:type="dxa"/>
          </w:tcPr>
          <w:p w14:paraId="6E362916" w14:textId="77777777" w:rsidR="00924724" w:rsidRPr="00683CD3" w:rsidRDefault="00924724" w:rsidP="00904995">
            <w:pPr>
              <w:pStyle w:val="aHeading"/>
              <w:spacing w:after="0"/>
              <w:rPr>
                <w:rFonts w:ascii="Calibri" w:eastAsiaTheme="minorHAnsi" w:hAnsi="Calibri" w:cs="Calibri"/>
                <w:b w:val="0"/>
                <w:bCs/>
                <w:sz w:val="24"/>
                <w:szCs w:val="24"/>
              </w:rPr>
            </w:pPr>
          </w:p>
        </w:tc>
      </w:tr>
      <w:tr w:rsidR="00924724" w:rsidRPr="00683CD3" w14:paraId="369DE8C5" w14:textId="77777777" w:rsidTr="00CC5BE1">
        <w:tc>
          <w:tcPr>
            <w:tcW w:w="8359" w:type="dxa"/>
          </w:tcPr>
          <w:p w14:paraId="3E5E62A1" w14:textId="2CC02687" w:rsidR="00924724"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t>Arrange for a number of people who are not fire</w:t>
            </w:r>
            <w:r>
              <w:rPr>
                <w:rFonts w:ascii="Calibri" w:hAnsi="Calibri" w:cs="FrutigerLTPro-Condensed"/>
                <w:lang w:val="en-GB" w:eastAsia="en-GB"/>
              </w:rPr>
              <w:t xml:space="preserve"> </w:t>
            </w:r>
            <w:r w:rsidRPr="00683CD3">
              <w:rPr>
                <w:rFonts w:ascii="Calibri" w:hAnsi="Calibri" w:cs="FrutigerLTPro-Condensed"/>
                <w:lang w:val="en-GB" w:eastAsia="en-GB"/>
              </w:rPr>
              <w:t>wardens to be observers.</w:t>
            </w:r>
          </w:p>
        </w:tc>
        <w:tc>
          <w:tcPr>
            <w:tcW w:w="657" w:type="dxa"/>
          </w:tcPr>
          <w:p w14:paraId="45FA83C5" w14:textId="77777777" w:rsidR="00924724" w:rsidRPr="00683CD3" w:rsidRDefault="00924724" w:rsidP="00904995">
            <w:pPr>
              <w:pStyle w:val="aHeading"/>
              <w:spacing w:after="0"/>
              <w:rPr>
                <w:rFonts w:ascii="Calibri" w:eastAsiaTheme="minorHAnsi" w:hAnsi="Calibri" w:cs="Calibri"/>
                <w:b w:val="0"/>
                <w:bCs/>
                <w:sz w:val="24"/>
                <w:szCs w:val="24"/>
              </w:rPr>
            </w:pPr>
          </w:p>
        </w:tc>
      </w:tr>
      <w:tr w:rsidR="00924724" w:rsidRPr="00683CD3" w14:paraId="02EFBAA2" w14:textId="77777777" w:rsidTr="00CC5BE1">
        <w:tc>
          <w:tcPr>
            <w:tcW w:w="8359" w:type="dxa"/>
          </w:tcPr>
          <w:p w14:paraId="5D2E46E4" w14:textId="34371664" w:rsidR="00924724"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t>Hold a briefing for observers – explain what you</w:t>
            </w:r>
            <w:r>
              <w:rPr>
                <w:rFonts w:ascii="Calibri" w:hAnsi="Calibri" w:cs="FrutigerLTPro-Condensed"/>
                <w:lang w:val="en-GB" w:eastAsia="en-GB"/>
              </w:rPr>
              <w:t xml:space="preserve"> </w:t>
            </w:r>
            <w:r w:rsidRPr="00683CD3">
              <w:rPr>
                <w:rFonts w:ascii="Calibri" w:hAnsi="Calibri" w:cs="FrutigerLTPro-Condensed"/>
                <w:lang w:val="en-GB" w:eastAsia="en-GB"/>
              </w:rPr>
              <w:t>particularly want them to observe during the drill.</w:t>
            </w:r>
          </w:p>
        </w:tc>
        <w:tc>
          <w:tcPr>
            <w:tcW w:w="657" w:type="dxa"/>
          </w:tcPr>
          <w:p w14:paraId="53627357" w14:textId="77777777" w:rsidR="00924724" w:rsidRPr="00683CD3" w:rsidRDefault="00924724" w:rsidP="00904995">
            <w:pPr>
              <w:pStyle w:val="aHeading"/>
              <w:spacing w:after="0"/>
              <w:rPr>
                <w:rFonts w:ascii="Calibri" w:eastAsiaTheme="minorHAnsi" w:hAnsi="Calibri" w:cs="Calibri"/>
                <w:b w:val="0"/>
                <w:bCs/>
                <w:sz w:val="24"/>
                <w:szCs w:val="24"/>
              </w:rPr>
            </w:pPr>
          </w:p>
        </w:tc>
      </w:tr>
      <w:tr w:rsidR="00924724" w:rsidRPr="00683CD3" w14:paraId="4684007B" w14:textId="77777777" w:rsidTr="00CC5BE1">
        <w:tc>
          <w:tcPr>
            <w:tcW w:w="8359" w:type="dxa"/>
          </w:tcPr>
          <w:p w14:paraId="1DA22369" w14:textId="3EE07D7A" w:rsidR="00924724"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t>Consider closing off an escape route/exit to replicate a</w:t>
            </w:r>
            <w:r>
              <w:rPr>
                <w:rFonts w:ascii="Calibri" w:hAnsi="Calibri" w:cs="FrutigerLTPro-Condensed"/>
                <w:lang w:val="en-GB" w:eastAsia="en-GB"/>
              </w:rPr>
              <w:t xml:space="preserve"> </w:t>
            </w:r>
            <w:r w:rsidRPr="00683CD3">
              <w:rPr>
                <w:rFonts w:ascii="Calibri" w:hAnsi="Calibri" w:cs="FrutigerLTPro-Condensed"/>
                <w:lang w:val="en-GB" w:eastAsia="en-GB"/>
              </w:rPr>
              <w:t>real emergency where a fire may cause an escape route</w:t>
            </w:r>
            <w:r>
              <w:rPr>
                <w:rFonts w:ascii="Calibri" w:hAnsi="Calibri" w:cs="FrutigerLTPro-Condensed"/>
                <w:lang w:val="en-GB" w:eastAsia="en-GB"/>
              </w:rPr>
              <w:t xml:space="preserve"> </w:t>
            </w:r>
            <w:r w:rsidRPr="00683CD3">
              <w:rPr>
                <w:rFonts w:ascii="Calibri" w:hAnsi="Calibri" w:cs="FrutigerLTPro-Condensed"/>
                <w:lang w:val="en-GB" w:eastAsia="en-GB"/>
              </w:rPr>
              <w:t>to be inaccessible, and arrange how you will make this</w:t>
            </w:r>
            <w:r>
              <w:rPr>
                <w:rFonts w:ascii="Calibri" w:hAnsi="Calibri" w:cs="FrutigerLTPro-Condensed"/>
                <w:lang w:val="en-GB" w:eastAsia="en-GB"/>
              </w:rPr>
              <w:t xml:space="preserve"> </w:t>
            </w:r>
            <w:r w:rsidRPr="00683CD3">
              <w:rPr>
                <w:rFonts w:ascii="Calibri" w:hAnsi="Calibri" w:cs="FrutigerLTPro-Condensed"/>
                <w:lang w:val="en-GB" w:eastAsia="en-GB"/>
              </w:rPr>
              <w:t>clear to occupants.</w:t>
            </w:r>
          </w:p>
        </w:tc>
        <w:tc>
          <w:tcPr>
            <w:tcW w:w="657" w:type="dxa"/>
          </w:tcPr>
          <w:p w14:paraId="70354424" w14:textId="77777777" w:rsidR="00924724" w:rsidRPr="00683CD3" w:rsidRDefault="00924724" w:rsidP="00904995">
            <w:pPr>
              <w:pStyle w:val="aHeading"/>
              <w:spacing w:after="0"/>
              <w:rPr>
                <w:rFonts w:ascii="Calibri" w:eastAsiaTheme="minorHAnsi" w:hAnsi="Calibri" w:cs="Calibri"/>
                <w:b w:val="0"/>
                <w:bCs/>
                <w:sz w:val="24"/>
                <w:szCs w:val="24"/>
              </w:rPr>
            </w:pPr>
          </w:p>
        </w:tc>
      </w:tr>
      <w:tr w:rsidR="00924724" w:rsidRPr="00683CD3" w14:paraId="68C41AAA" w14:textId="77777777" w:rsidTr="00CC5BE1">
        <w:tc>
          <w:tcPr>
            <w:tcW w:w="8359" w:type="dxa"/>
          </w:tcPr>
          <w:p w14:paraId="34E450A9" w14:textId="2FC92F80" w:rsidR="00924724"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t>Walk through the internal and external fire escape</w:t>
            </w:r>
            <w:r>
              <w:rPr>
                <w:rFonts w:ascii="Calibri" w:hAnsi="Calibri" w:cs="FrutigerLTPro-Condensed"/>
                <w:lang w:val="en-GB" w:eastAsia="en-GB"/>
              </w:rPr>
              <w:t xml:space="preserve"> </w:t>
            </w:r>
            <w:r w:rsidRPr="00683CD3">
              <w:rPr>
                <w:rFonts w:ascii="Calibri" w:hAnsi="Calibri" w:cs="FrutigerLTPro-Condensed"/>
                <w:lang w:val="en-GB" w:eastAsia="en-GB"/>
              </w:rPr>
              <w:t>routes to ensure there are no obvious unsafe conditions</w:t>
            </w:r>
            <w:r>
              <w:rPr>
                <w:rFonts w:ascii="Calibri" w:hAnsi="Calibri" w:cs="FrutigerLTPro-Condensed"/>
                <w:lang w:val="en-GB" w:eastAsia="en-GB"/>
              </w:rPr>
              <w:t xml:space="preserve"> </w:t>
            </w:r>
            <w:r w:rsidRPr="00683CD3">
              <w:rPr>
                <w:rFonts w:ascii="Calibri" w:hAnsi="Calibri" w:cs="FrutigerLTPro-Condensed"/>
                <w:lang w:val="en-GB" w:eastAsia="en-GB"/>
              </w:rPr>
              <w:t>e.g. trip hazards, lights not working, etc. You don’t want</w:t>
            </w:r>
            <w:r>
              <w:rPr>
                <w:rFonts w:ascii="Calibri" w:hAnsi="Calibri" w:cs="FrutigerLTPro-Condensed"/>
                <w:lang w:val="en-GB" w:eastAsia="en-GB"/>
              </w:rPr>
              <w:t xml:space="preserve"> </w:t>
            </w:r>
            <w:r w:rsidRPr="00683CD3">
              <w:rPr>
                <w:rFonts w:ascii="Calibri" w:hAnsi="Calibri" w:cs="FrutigerLTPro-Condensed"/>
                <w:lang w:val="en-GB" w:eastAsia="en-GB"/>
              </w:rPr>
              <w:t>to put people at unnecessary risk.</w:t>
            </w:r>
          </w:p>
        </w:tc>
        <w:tc>
          <w:tcPr>
            <w:tcW w:w="657" w:type="dxa"/>
          </w:tcPr>
          <w:p w14:paraId="35F73BF6" w14:textId="77777777" w:rsidR="00924724" w:rsidRPr="00683CD3" w:rsidRDefault="00924724" w:rsidP="00904995">
            <w:pPr>
              <w:pStyle w:val="aHeading"/>
              <w:spacing w:after="0"/>
              <w:rPr>
                <w:rFonts w:ascii="Calibri" w:eastAsiaTheme="minorHAnsi" w:hAnsi="Calibri" w:cs="Calibri"/>
                <w:b w:val="0"/>
                <w:bCs/>
                <w:sz w:val="24"/>
                <w:szCs w:val="24"/>
              </w:rPr>
            </w:pPr>
          </w:p>
        </w:tc>
      </w:tr>
      <w:tr w:rsidR="00683CD3" w:rsidRPr="00683CD3" w14:paraId="3891D9F1" w14:textId="77777777" w:rsidTr="00CC5BE1">
        <w:tc>
          <w:tcPr>
            <w:tcW w:w="8359" w:type="dxa"/>
          </w:tcPr>
          <w:p w14:paraId="22859691" w14:textId="50823939" w:rsidR="00683CD3"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t>Check the assembly point is clearly signed and</w:t>
            </w:r>
            <w:r>
              <w:rPr>
                <w:rFonts w:ascii="Calibri" w:hAnsi="Calibri" w:cs="FrutigerLTPro-Condensed"/>
                <w:lang w:val="en-GB" w:eastAsia="en-GB"/>
              </w:rPr>
              <w:t xml:space="preserve"> </w:t>
            </w:r>
            <w:r w:rsidRPr="00683CD3">
              <w:rPr>
                <w:rFonts w:ascii="Calibri" w:hAnsi="Calibri" w:cs="FrutigerLTPro-Condensed"/>
                <w:lang w:val="en-GB" w:eastAsia="en-GB"/>
              </w:rPr>
              <w:t>unobstructed.</w:t>
            </w:r>
          </w:p>
        </w:tc>
        <w:tc>
          <w:tcPr>
            <w:tcW w:w="657" w:type="dxa"/>
          </w:tcPr>
          <w:p w14:paraId="79EDF30B" w14:textId="77777777" w:rsidR="00683CD3" w:rsidRPr="00683CD3" w:rsidRDefault="00683CD3" w:rsidP="00904995">
            <w:pPr>
              <w:pStyle w:val="aHeading"/>
              <w:spacing w:after="0"/>
              <w:rPr>
                <w:rFonts w:ascii="Calibri" w:eastAsiaTheme="minorHAnsi" w:hAnsi="Calibri" w:cs="Calibri"/>
                <w:b w:val="0"/>
                <w:bCs/>
                <w:sz w:val="24"/>
                <w:szCs w:val="24"/>
              </w:rPr>
            </w:pPr>
          </w:p>
        </w:tc>
      </w:tr>
      <w:tr w:rsidR="00683CD3" w:rsidRPr="00683CD3" w14:paraId="570563B3" w14:textId="77777777" w:rsidTr="00CC5BE1">
        <w:tc>
          <w:tcPr>
            <w:tcW w:w="8359" w:type="dxa"/>
          </w:tcPr>
          <w:p w14:paraId="54D4EB10" w14:textId="7FF902B1" w:rsidR="00683CD3"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t>Consider rescheduling the drill if weather conditions are</w:t>
            </w:r>
            <w:r>
              <w:rPr>
                <w:rFonts w:ascii="Calibri" w:hAnsi="Calibri" w:cs="FrutigerLTPro-Condensed"/>
                <w:lang w:val="en-GB" w:eastAsia="en-GB"/>
              </w:rPr>
              <w:t xml:space="preserve"> </w:t>
            </w:r>
            <w:r w:rsidRPr="00683CD3">
              <w:rPr>
                <w:rFonts w:ascii="Calibri" w:hAnsi="Calibri" w:cs="FrutigerLTPro-Condensed"/>
                <w:lang w:val="en-GB" w:eastAsia="en-GB"/>
              </w:rPr>
              <w:t>particularly bad.</w:t>
            </w:r>
          </w:p>
        </w:tc>
        <w:tc>
          <w:tcPr>
            <w:tcW w:w="657" w:type="dxa"/>
          </w:tcPr>
          <w:p w14:paraId="074AAE17" w14:textId="77777777" w:rsidR="00683CD3" w:rsidRPr="00683CD3" w:rsidRDefault="00683CD3" w:rsidP="00904995">
            <w:pPr>
              <w:pStyle w:val="aHeading"/>
              <w:spacing w:after="0"/>
              <w:rPr>
                <w:rFonts w:ascii="Calibri" w:eastAsiaTheme="minorHAnsi" w:hAnsi="Calibri" w:cs="Calibri"/>
                <w:b w:val="0"/>
                <w:bCs/>
                <w:sz w:val="24"/>
                <w:szCs w:val="24"/>
              </w:rPr>
            </w:pPr>
          </w:p>
        </w:tc>
      </w:tr>
      <w:tr w:rsidR="00683CD3" w:rsidRPr="00683CD3" w14:paraId="70E88500" w14:textId="77777777" w:rsidTr="00CC5BE1">
        <w:tc>
          <w:tcPr>
            <w:tcW w:w="8359" w:type="dxa"/>
          </w:tcPr>
          <w:p w14:paraId="64500544" w14:textId="45981175" w:rsidR="00683CD3"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t>Just before the drill, ensure the fire alarm system is put</w:t>
            </w:r>
            <w:r>
              <w:rPr>
                <w:rFonts w:ascii="Calibri" w:hAnsi="Calibri" w:cs="FrutigerLTPro-Condensed"/>
                <w:lang w:val="en-GB" w:eastAsia="en-GB"/>
              </w:rPr>
              <w:t xml:space="preserve"> </w:t>
            </w:r>
            <w:r w:rsidRPr="00683CD3">
              <w:rPr>
                <w:rFonts w:ascii="Calibri" w:hAnsi="Calibri" w:cs="FrutigerLTPro-Condensed"/>
                <w:lang w:val="en-GB" w:eastAsia="en-GB"/>
              </w:rPr>
              <w:t>into test mode, and any monitoring company and/or the</w:t>
            </w:r>
            <w:r>
              <w:rPr>
                <w:rFonts w:ascii="Calibri" w:hAnsi="Calibri" w:cs="FrutigerLTPro-Condensed"/>
                <w:lang w:val="en-GB" w:eastAsia="en-GB"/>
              </w:rPr>
              <w:t xml:space="preserve"> </w:t>
            </w:r>
            <w:r w:rsidRPr="00683CD3">
              <w:rPr>
                <w:rFonts w:ascii="Calibri" w:hAnsi="Calibri" w:cs="FrutigerLTPro-Condensed"/>
                <w:lang w:val="en-GB" w:eastAsia="en-GB"/>
              </w:rPr>
              <w:t>fire service are warned it is a practice activation.</w:t>
            </w:r>
          </w:p>
        </w:tc>
        <w:tc>
          <w:tcPr>
            <w:tcW w:w="657" w:type="dxa"/>
          </w:tcPr>
          <w:p w14:paraId="6CE6E4E8" w14:textId="77777777" w:rsidR="00683CD3" w:rsidRPr="00683CD3" w:rsidRDefault="00683CD3" w:rsidP="00904995">
            <w:pPr>
              <w:pStyle w:val="aHeading"/>
              <w:spacing w:after="0"/>
              <w:rPr>
                <w:rFonts w:ascii="Calibri" w:eastAsiaTheme="minorHAnsi" w:hAnsi="Calibri" w:cs="Calibri"/>
                <w:b w:val="0"/>
                <w:bCs/>
                <w:sz w:val="24"/>
                <w:szCs w:val="24"/>
              </w:rPr>
            </w:pPr>
          </w:p>
        </w:tc>
      </w:tr>
      <w:tr w:rsidR="00C07E6E" w:rsidRPr="00683CD3" w14:paraId="4DE114FC" w14:textId="77777777" w:rsidTr="000E4A10">
        <w:tc>
          <w:tcPr>
            <w:tcW w:w="9016" w:type="dxa"/>
            <w:gridSpan w:val="2"/>
          </w:tcPr>
          <w:p w14:paraId="039D8AC3" w14:textId="4E862386" w:rsidR="00C07E6E" w:rsidRPr="00683CD3" w:rsidRDefault="00683CD3" w:rsidP="00683CD3">
            <w:pPr>
              <w:pStyle w:val="aHeading"/>
              <w:numPr>
                <w:ilvl w:val="0"/>
                <w:numId w:val="5"/>
              </w:numPr>
              <w:spacing w:after="0"/>
              <w:rPr>
                <w:rFonts w:ascii="Calibri" w:eastAsiaTheme="minorHAnsi" w:hAnsi="Calibri" w:cs="Calibri"/>
                <w:sz w:val="24"/>
                <w:szCs w:val="24"/>
              </w:rPr>
            </w:pPr>
            <w:r w:rsidRPr="00683CD3">
              <w:rPr>
                <w:rFonts w:ascii="Calibri" w:hAnsi="Calibri" w:cs="FrutigerLTPro-BoldCn"/>
                <w:sz w:val="24"/>
                <w:szCs w:val="24"/>
              </w:rPr>
              <w:t>During the Drill</w:t>
            </w:r>
          </w:p>
        </w:tc>
      </w:tr>
      <w:tr w:rsidR="00924724" w:rsidRPr="00683CD3" w14:paraId="0E1E0160" w14:textId="77777777" w:rsidTr="005937D2">
        <w:tc>
          <w:tcPr>
            <w:tcW w:w="8359" w:type="dxa"/>
          </w:tcPr>
          <w:p w14:paraId="68BB0BE6" w14:textId="6696E66F" w:rsidR="00924724" w:rsidRPr="00683CD3" w:rsidRDefault="00683CD3" w:rsidP="00683CD3">
            <w:pPr>
              <w:pStyle w:val="aHeading"/>
              <w:spacing w:after="0"/>
              <w:rPr>
                <w:rFonts w:ascii="Calibri" w:eastAsiaTheme="minorHAnsi" w:hAnsi="Calibri" w:cs="Calibri"/>
                <w:b w:val="0"/>
                <w:bCs/>
                <w:sz w:val="24"/>
                <w:szCs w:val="24"/>
              </w:rPr>
            </w:pPr>
            <w:r w:rsidRPr="00683CD3">
              <w:rPr>
                <w:rFonts w:ascii="Calibri" w:hAnsi="Calibri" w:cs="FrutigerLTPro-Condensed"/>
                <w:sz w:val="24"/>
                <w:szCs w:val="24"/>
              </w:rPr>
              <w:t>Observe and record positive and negative behaviours.</w:t>
            </w:r>
          </w:p>
        </w:tc>
        <w:tc>
          <w:tcPr>
            <w:tcW w:w="657" w:type="dxa"/>
          </w:tcPr>
          <w:p w14:paraId="6AC47734" w14:textId="77777777" w:rsidR="00924724" w:rsidRPr="00683CD3" w:rsidRDefault="00924724" w:rsidP="00904995">
            <w:pPr>
              <w:pStyle w:val="aHeading"/>
              <w:spacing w:after="0"/>
              <w:rPr>
                <w:rFonts w:ascii="Calibri" w:eastAsiaTheme="minorHAnsi" w:hAnsi="Calibri" w:cs="Calibri"/>
                <w:b w:val="0"/>
                <w:bCs/>
                <w:sz w:val="24"/>
                <w:szCs w:val="24"/>
              </w:rPr>
            </w:pPr>
          </w:p>
        </w:tc>
      </w:tr>
      <w:tr w:rsidR="00924724" w:rsidRPr="00683CD3" w14:paraId="09B940D4" w14:textId="77777777" w:rsidTr="005F42B9">
        <w:tc>
          <w:tcPr>
            <w:tcW w:w="8359" w:type="dxa"/>
          </w:tcPr>
          <w:p w14:paraId="73F21016" w14:textId="0E2C4575" w:rsidR="00924724" w:rsidRPr="00683CD3" w:rsidRDefault="00683CD3" w:rsidP="00683CD3">
            <w:pPr>
              <w:autoSpaceDE w:val="0"/>
              <w:autoSpaceDN w:val="0"/>
              <w:adjustRightInd w:val="0"/>
              <w:spacing w:line="276" w:lineRule="auto"/>
              <w:rPr>
                <w:rFonts w:ascii="Calibri" w:eastAsiaTheme="minorHAnsi" w:hAnsi="Calibri" w:cs="Calibri"/>
                <w:b/>
                <w:bCs/>
              </w:rPr>
            </w:pPr>
            <w:r w:rsidRPr="00683CD3">
              <w:rPr>
                <w:rFonts w:ascii="Calibri" w:hAnsi="Calibri" w:cs="FrutigerLTPro-Condensed"/>
                <w:lang w:val="en-GB" w:eastAsia="en-GB"/>
              </w:rPr>
              <w:t>Ensure that all fire marshals are active, easily identifiable</w:t>
            </w:r>
            <w:r>
              <w:rPr>
                <w:rFonts w:ascii="Calibri" w:hAnsi="Calibri" w:cs="FrutigerLTPro-Condensed"/>
                <w:lang w:val="en-GB" w:eastAsia="en-GB"/>
              </w:rPr>
              <w:t xml:space="preserve"> </w:t>
            </w:r>
            <w:r w:rsidRPr="00683CD3">
              <w:rPr>
                <w:rFonts w:ascii="Calibri" w:hAnsi="Calibri" w:cs="FrutigerLTPro-Condensed"/>
                <w:lang w:val="en-GB" w:eastAsia="en-GB"/>
              </w:rPr>
              <w:t>and in the correct position.</w:t>
            </w:r>
          </w:p>
        </w:tc>
        <w:tc>
          <w:tcPr>
            <w:tcW w:w="657" w:type="dxa"/>
          </w:tcPr>
          <w:p w14:paraId="28601959" w14:textId="77777777" w:rsidR="00924724" w:rsidRPr="00683CD3" w:rsidRDefault="00924724" w:rsidP="00904995">
            <w:pPr>
              <w:pStyle w:val="aHeading"/>
              <w:spacing w:after="0"/>
              <w:rPr>
                <w:rFonts w:ascii="Calibri" w:eastAsiaTheme="minorHAnsi" w:hAnsi="Calibri" w:cs="Calibri"/>
                <w:b w:val="0"/>
                <w:bCs/>
                <w:sz w:val="24"/>
                <w:szCs w:val="24"/>
              </w:rPr>
            </w:pPr>
          </w:p>
        </w:tc>
      </w:tr>
      <w:tr w:rsidR="00683CD3" w:rsidRPr="00683CD3" w14:paraId="38C05078" w14:textId="77777777" w:rsidTr="005F42B9">
        <w:tc>
          <w:tcPr>
            <w:tcW w:w="8359" w:type="dxa"/>
          </w:tcPr>
          <w:p w14:paraId="38662347" w14:textId="63414FA2" w:rsidR="00683CD3"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t>Check that fire marshals practise carrying out their</w:t>
            </w:r>
            <w:r>
              <w:rPr>
                <w:rFonts w:ascii="Calibri" w:hAnsi="Calibri" w:cs="FrutigerLTPro-Condensed"/>
                <w:lang w:val="en-GB" w:eastAsia="en-GB"/>
              </w:rPr>
              <w:t xml:space="preserve"> </w:t>
            </w:r>
            <w:r w:rsidRPr="00683CD3">
              <w:rPr>
                <w:rFonts w:ascii="Calibri" w:hAnsi="Calibri" w:cs="FrutigerLTPro-Condensed"/>
                <w:lang w:val="en-GB" w:eastAsia="en-GB"/>
              </w:rPr>
              <w:t>duties which may include closing windows/doors,</w:t>
            </w:r>
            <w:r>
              <w:rPr>
                <w:rFonts w:ascii="Calibri" w:hAnsi="Calibri" w:cs="FrutigerLTPro-Condensed"/>
                <w:lang w:val="en-GB" w:eastAsia="en-GB"/>
              </w:rPr>
              <w:t xml:space="preserve"> </w:t>
            </w:r>
            <w:r w:rsidRPr="00683CD3">
              <w:rPr>
                <w:rFonts w:ascii="Calibri" w:hAnsi="Calibri" w:cs="FrutigerLTPro-Condensed"/>
                <w:lang w:val="en-GB" w:eastAsia="en-GB"/>
              </w:rPr>
              <w:t>checking isolated areas, assisting people, etc.</w:t>
            </w:r>
          </w:p>
        </w:tc>
        <w:tc>
          <w:tcPr>
            <w:tcW w:w="657" w:type="dxa"/>
          </w:tcPr>
          <w:p w14:paraId="41641D2E" w14:textId="77777777" w:rsidR="00683CD3" w:rsidRPr="00683CD3" w:rsidRDefault="00683CD3" w:rsidP="00904995">
            <w:pPr>
              <w:pStyle w:val="aHeading"/>
              <w:spacing w:after="0"/>
              <w:rPr>
                <w:rFonts w:ascii="Calibri" w:eastAsiaTheme="minorHAnsi" w:hAnsi="Calibri" w:cs="Calibri"/>
                <w:b w:val="0"/>
                <w:bCs/>
                <w:sz w:val="24"/>
                <w:szCs w:val="24"/>
              </w:rPr>
            </w:pPr>
          </w:p>
        </w:tc>
      </w:tr>
      <w:tr w:rsidR="00683CD3" w:rsidRPr="00683CD3" w14:paraId="7F0B6C97" w14:textId="77777777" w:rsidTr="005F42B9">
        <w:tc>
          <w:tcPr>
            <w:tcW w:w="8359" w:type="dxa"/>
          </w:tcPr>
          <w:p w14:paraId="57412FDC" w14:textId="5F43A593" w:rsidR="00683CD3"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t>Check that the alarm can be heard clearly in all locations</w:t>
            </w:r>
            <w:r>
              <w:rPr>
                <w:rFonts w:ascii="Calibri" w:hAnsi="Calibri" w:cs="FrutigerLTPro-Condensed"/>
                <w:lang w:val="en-GB" w:eastAsia="en-GB"/>
              </w:rPr>
              <w:t xml:space="preserve"> </w:t>
            </w:r>
            <w:r w:rsidRPr="00683CD3">
              <w:rPr>
                <w:rFonts w:ascii="Calibri" w:hAnsi="Calibri" w:cs="FrutigerLTPro-Condensed"/>
                <w:lang w:val="en-GB" w:eastAsia="en-GB"/>
              </w:rPr>
              <w:t>including meeting rooms, outbuildings, storage rooms,</w:t>
            </w:r>
            <w:r>
              <w:rPr>
                <w:rFonts w:ascii="Calibri" w:hAnsi="Calibri" w:cs="FrutigerLTPro-Condensed"/>
                <w:lang w:val="en-GB" w:eastAsia="en-GB"/>
              </w:rPr>
              <w:t xml:space="preserve"> </w:t>
            </w:r>
            <w:r w:rsidRPr="00683CD3">
              <w:rPr>
                <w:rFonts w:ascii="Calibri" w:hAnsi="Calibri" w:cs="FrutigerLTPro-Condensed"/>
                <w:lang w:val="en-GB" w:eastAsia="en-GB"/>
              </w:rPr>
              <w:t>basements and toilets. Visible alarm beacons must</w:t>
            </w:r>
            <w:r>
              <w:rPr>
                <w:rFonts w:ascii="Calibri" w:hAnsi="Calibri" w:cs="FrutigerLTPro-Condensed"/>
                <w:lang w:val="en-GB" w:eastAsia="en-GB"/>
              </w:rPr>
              <w:t xml:space="preserve"> </w:t>
            </w:r>
            <w:r w:rsidRPr="00683CD3">
              <w:rPr>
                <w:rFonts w:ascii="Calibri" w:hAnsi="Calibri" w:cs="FrutigerLTPro-Condensed"/>
                <w:lang w:val="en-GB" w:eastAsia="en-GB"/>
              </w:rPr>
              <w:t>also</w:t>
            </w:r>
            <w:r>
              <w:rPr>
                <w:rFonts w:ascii="Calibri" w:hAnsi="Calibri" w:cs="FrutigerLTPro-Condensed"/>
                <w:lang w:val="en-GB" w:eastAsia="en-GB"/>
              </w:rPr>
              <w:t xml:space="preserve"> </w:t>
            </w:r>
            <w:r w:rsidRPr="00683CD3">
              <w:rPr>
                <w:rFonts w:ascii="Calibri" w:hAnsi="Calibri" w:cs="FrutigerLTPro-Condensed"/>
                <w:lang w:val="en-GB" w:eastAsia="en-GB"/>
              </w:rPr>
              <w:t>be checked.</w:t>
            </w:r>
          </w:p>
        </w:tc>
        <w:tc>
          <w:tcPr>
            <w:tcW w:w="657" w:type="dxa"/>
          </w:tcPr>
          <w:p w14:paraId="7AD601AE" w14:textId="77777777" w:rsidR="00683CD3" w:rsidRPr="00683CD3" w:rsidRDefault="00683CD3" w:rsidP="00904995">
            <w:pPr>
              <w:pStyle w:val="aHeading"/>
              <w:spacing w:after="0"/>
              <w:rPr>
                <w:rFonts w:ascii="Calibri" w:eastAsiaTheme="minorHAnsi" w:hAnsi="Calibri" w:cs="Calibri"/>
                <w:b w:val="0"/>
                <w:bCs/>
                <w:sz w:val="24"/>
                <w:szCs w:val="24"/>
              </w:rPr>
            </w:pPr>
          </w:p>
        </w:tc>
      </w:tr>
      <w:tr w:rsidR="00683CD3" w:rsidRPr="00683CD3" w14:paraId="7247FBC9" w14:textId="77777777" w:rsidTr="005F42B9">
        <w:tc>
          <w:tcPr>
            <w:tcW w:w="8359" w:type="dxa"/>
          </w:tcPr>
          <w:p w14:paraId="43E348BF" w14:textId="6A2F7783" w:rsidR="00683CD3"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t>Encourage occupants to use the nearest fire escape to</w:t>
            </w:r>
            <w:r>
              <w:rPr>
                <w:rFonts w:ascii="Calibri" w:hAnsi="Calibri" w:cs="FrutigerLTPro-Condensed"/>
                <w:lang w:val="en-GB" w:eastAsia="en-GB"/>
              </w:rPr>
              <w:t xml:space="preserve"> </w:t>
            </w:r>
            <w:r w:rsidRPr="00683CD3">
              <w:rPr>
                <w:rFonts w:ascii="Calibri" w:hAnsi="Calibri" w:cs="FrutigerLTPro-Condensed"/>
                <w:lang w:val="en-GB" w:eastAsia="en-GB"/>
              </w:rPr>
              <w:t>them, even if this means they are using an unfamiliar</w:t>
            </w:r>
            <w:r>
              <w:rPr>
                <w:rFonts w:ascii="Calibri" w:hAnsi="Calibri" w:cs="FrutigerLTPro-Condensed"/>
                <w:lang w:val="en-GB" w:eastAsia="en-GB"/>
              </w:rPr>
              <w:t xml:space="preserve"> </w:t>
            </w:r>
            <w:r w:rsidRPr="00683CD3">
              <w:rPr>
                <w:rFonts w:ascii="Calibri" w:hAnsi="Calibri" w:cs="FrutigerLTPro-Condensed"/>
                <w:lang w:val="en-GB" w:eastAsia="en-GB"/>
              </w:rPr>
              <w:t>route.</w:t>
            </w:r>
          </w:p>
        </w:tc>
        <w:tc>
          <w:tcPr>
            <w:tcW w:w="657" w:type="dxa"/>
          </w:tcPr>
          <w:p w14:paraId="016A9E4F" w14:textId="77777777" w:rsidR="00683CD3" w:rsidRPr="00683CD3" w:rsidRDefault="00683CD3" w:rsidP="00904995">
            <w:pPr>
              <w:pStyle w:val="aHeading"/>
              <w:spacing w:after="0"/>
              <w:rPr>
                <w:rFonts w:ascii="Calibri" w:eastAsiaTheme="minorHAnsi" w:hAnsi="Calibri" w:cs="Calibri"/>
                <w:b w:val="0"/>
                <w:bCs/>
                <w:sz w:val="24"/>
                <w:szCs w:val="24"/>
              </w:rPr>
            </w:pPr>
          </w:p>
        </w:tc>
      </w:tr>
      <w:tr w:rsidR="00683CD3" w:rsidRPr="00683CD3" w14:paraId="2AD6FE67" w14:textId="77777777" w:rsidTr="005F42B9">
        <w:tc>
          <w:tcPr>
            <w:tcW w:w="8359" w:type="dxa"/>
          </w:tcPr>
          <w:p w14:paraId="1D5BD43B" w14:textId="0942F70D" w:rsidR="00683CD3"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lastRenderedPageBreak/>
              <w:t>Check that people who require it receive the necessary</w:t>
            </w:r>
            <w:r>
              <w:rPr>
                <w:rFonts w:ascii="Calibri" w:hAnsi="Calibri" w:cs="FrutigerLTPro-Condensed"/>
                <w:lang w:val="en-GB" w:eastAsia="en-GB"/>
              </w:rPr>
              <w:t xml:space="preserve"> </w:t>
            </w:r>
            <w:r w:rsidRPr="00683CD3">
              <w:rPr>
                <w:rFonts w:ascii="Calibri" w:hAnsi="Calibri" w:cs="FrutigerLTPro-Condensed"/>
                <w:lang w:val="en-GB" w:eastAsia="en-GB"/>
              </w:rPr>
              <w:t>assistance to evacuate safely.</w:t>
            </w:r>
            <w:r>
              <w:rPr>
                <w:rFonts w:ascii="Calibri" w:hAnsi="Calibri" w:cs="FrutigerLTPro-Condensed"/>
                <w:lang w:val="en-GB" w:eastAsia="en-GB"/>
              </w:rPr>
              <w:t xml:space="preserve"> </w:t>
            </w:r>
          </w:p>
        </w:tc>
        <w:tc>
          <w:tcPr>
            <w:tcW w:w="657" w:type="dxa"/>
          </w:tcPr>
          <w:p w14:paraId="66E99A72" w14:textId="77777777" w:rsidR="00683CD3" w:rsidRPr="00683CD3" w:rsidRDefault="00683CD3" w:rsidP="00904995">
            <w:pPr>
              <w:pStyle w:val="aHeading"/>
              <w:spacing w:after="0"/>
              <w:rPr>
                <w:rFonts w:ascii="Calibri" w:eastAsiaTheme="minorHAnsi" w:hAnsi="Calibri" w:cs="Calibri"/>
                <w:b w:val="0"/>
                <w:bCs/>
                <w:sz w:val="24"/>
                <w:szCs w:val="24"/>
              </w:rPr>
            </w:pPr>
          </w:p>
        </w:tc>
      </w:tr>
      <w:tr w:rsidR="00683CD3" w:rsidRPr="00683CD3" w14:paraId="29EAA695" w14:textId="77777777" w:rsidTr="005F42B9">
        <w:tc>
          <w:tcPr>
            <w:tcW w:w="8359" w:type="dxa"/>
          </w:tcPr>
          <w:p w14:paraId="1231A418" w14:textId="73809857" w:rsidR="00683CD3"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t>Complete a roll call and ensure that all staff, visitors,</w:t>
            </w:r>
            <w:r>
              <w:rPr>
                <w:rFonts w:ascii="Calibri" w:hAnsi="Calibri" w:cs="FrutigerLTPro-Condensed"/>
                <w:lang w:val="en-GB" w:eastAsia="en-GB"/>
              </w:rPr>
              <w:t xml:space="preserve"> </w:t>
            </w:r>
            <w:r w:rsidRPr="00683CD3">
              <w:rPr>
                <w:rFonts w:ascii="Calibri" w:hAnsi="Calibri" w:cs="FrutigerLTPro-Condensed"/>
                <w:lang w:val="en-GB" w:eastAsia="en-GB"/>
              </w:rPr>
              <w:t>contractors and other building occupants are</w:t>
            </w:r>
            <w:r>
              <w:rPr>
                <w:rFonts w:ascii="Calibri" w:hAnsi="Calibri" w:cs="FrutigerLTPro-Condensed"/>
                <w:lang w:val="en-GB" w:eastAsia="en-GB"/>
              </w:rPr>
              <w:t xml:space="preserve"> </w:t>
            </w:r>
            <w:r w:rsidRPr="00683CD3">
              <w:rPr>
                <w:rFonts w:ascii="Calibri" w:hAnsi="Calibri" w:cs="FrutigerLTPro-Condensed"/>
                <w:lang w:val="en-GB" w:eastAsia="en-GB"/>
              </w:rPr>
              <w:t>accounted for.</w:t>
            </w:r>
          </w:p>
        </w:tc>
        <w:tc>
          <w:tcPr>
            <w:tcW w:w="657" w:type="dxa"/>
          </w:tcPr>
          <w:p w14:paraId="1570F819" w14:textId="77777777" w:rsidR="00683CD3" w:rsidRPr="00683CD3" w:rsidRDefault="00683CD3" w:rsidP="00904995">
            <w:pPr>
              <w:pStyle w:val="aHeading"/>
              <w:spacing w:after="0"/>
              <w:rPr>
                <w:rFonts w:ascii="Calibri" w:eastAsiaTheme="minorHAnsi" w:hAnsi="Calibri" w:cs="Calibri"/>
                <w:b w:val="0"/>
                <w:bCs/>
                <w:sz w:val="24"/>
                <w:szCs w:val="24"/>
              </w:rPr>
            </w:pPr>
          </w:p>
        </w:tc>
      </w:tr>
      <w:tr w:rsidR="00683CD3" w:rsidRPr="00683CD3" w14:paraId="317BF304" w14:textId="77777777" w:rsidTr="005F42B9">
        <w:tc>
          <w:tcPr>
            <w:tcW w:w="8359" w:type="dxa"/>
          </w:tcPr>
          <w:p w14:paraId="426277EA" w14:textId="575A88A3" w:rsidR="00683CD3"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t>Check that the route for a responding fire appliance is</w:t>
            </w:r>
            <w:r>
              <w:rPr>
                <w:rFonts w:ascii="Calibri" w:hAnsi="Calibri" w:cs="FrutigerLTPro-Condensed"/>
                <w:lang w:val="en-GB" w:eastAsia="en-GB"/>
              </w:rPr>
              <w:t xml:space="preserve"> </w:t>
            </w:r>
            <w:r w:rsidRPr="00683CD3">
              <w:rPr>
                <w:rFonts w:ascii="Calibri" w:hAnsi="Calibri" w:cs="FrutigerLTPro-Condensed"/>
                <w:lang w:val="en-GB" w:eastAsia="en-GB"/>
              </w:rPr>
              <w:t>clear and that fire hydrants are accessible.</w:t>
            </w:r>
          </w:p>
        </w:tc>
        <w:tc>
          <w:tcPr>
            <w:tcW w:w="657" w:type="dxa"/>
          </w:tcPr>
          <w:p w14:paraId="569F1F2D" w14:textId="77777777" w:rsidR="00683CD3" w:rsidRPr="00683CD3" w:rsidRDefault="00683CD3" w:rsidP="00904995">
            <w:pPr>
              <w:pStyle w:val="aHeading"/>
              <w:spacing w:after="0"/>
              <w:rPr>
                <w:rFonts w:ascii="Calibri" w:eastAsiaTheme="minorHAnsi" w:hAnsi="Calibri" w:cs="Calibri"/>
                <w:b w:val="0"/>
                <w:bCs/>
                <w:sz w:val="24"/>
                <w:szCs w:val="24"/>
              </w:rPr>
            </w:pPr>
          </w:p>
        </w:tc>
      </w:tr>
      <w:tr w:rsidR="00683CD3" w:rsidRPr="00683CD3" w14:paraId="70A7C538" w14:textId="77777777" w:rsidTr="005F42B9">
        <w:tc>
          <w:tcPr>
            <w:tcW w:w="8359" w:type="dxa"/>
          </w:tcPr>
          <w:p w14:paraId="14FD1611" w14:textId="4F22EBFB" w:rsidR="00683CD3"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t>Do not allow re-entry to the building until the alarm has</w:t>
            </w:r>
            <w:r>
              <w:rPr>
                <w:rFonts w:ascii="Calibri" w:hAnsi="Calibri" w:cs="FrutigerLTPro-Condensed"/>
                <w:lang w:val="en-GB" w:eastAsia="en-GB"/>
              </w:rPr>
              <w:t xml:space="preserve"> </w:t>
            </w:r>
            <w:r w:rsidRPr="00683CD3">
              <w:rPr>
                <w:rFonts w:ascii="Calibri" w:hAnsi="Calibri" w:cs="FrutigerLTPro-Condensed"/>
                <w:lang w:val="en-GB" w:eastAsia="en-GB"/>
              </w:rPr>
              <w:t>finished sounding, the roll call has been completed and</w:t>
            </w:r>
            <w:r>
              <w:rPr>
                <w:rFonts w:ascii="Calibri" w:hAnsi="Calibri" w:cs="FrutigerLTPro-Condensed"/>
                <w:lang w:val="en-GB" w:eastAsia="en-GB"/>
              </w:rPr>
              <w:t xml:space="preserve"> </w:t>
            </w:r>
            <w:r w:rsidRPr="00683CD3">
              <w:rPr>
                <w:rFonts w:ascii="Calibri" w:hAnsi="Calibri" w:cs="FrutigerLTPro-Condensed"/>
                <w:lang w:val="en-GB" w:eastAsia="en-GB"/>
              </w:rPr>
              <w:t>the person in charge has authorised it.</w:t>
            </w:r>
          </w:p>
        </w:tc>
        <w:tc>
          <w:tcPr>
            <w:tcW w:w="657" w:type="dxa"/>
          </w:tcPr>
          <w:p w14:paraId="4C443B67" w14:textId="77777777" w:rsidR="00683CD3" w:rsidRPr="00683CD3" w:rsidRDefault="00683CD3" w:rsidP="00904995">
            <w:pPr>
              <w:pStyle w:val="aHeading"/>
              <w:spacing w:after="0"/>
              <w:rPr>
                <w:rFonts w:ascii="Calibri" w:eastAsiaTheme="minorHAnsi" w:hAnsi="Calibri" w:cs="Calibri"/>
                <w:b w:val="0"/>
                <w:bCs/>
                <w:sz w:val="24"/>
                <w:szCs w:val="24"/>
              </w:rPr>
            </w:pPr>
          </w:p>
        </w:tc>
      </w:tr>
      <w:tr w:rsidR="00A21C8A" w:rsidRPr="00683CD3" w14:paraId="25062877" w14:textId="77777777" w:rsidTr="008F6DDF">
        <w:tc>
          <w:tcPr>
            <w:tcW w:w="9016" w:type="dxa"/>
            <w:gridSpan w:val="2"/>
          </w:tcPr>
          <w:p w14:paraId="5B3540DC" w14:textId="45ACF4A2" w:rsidR="00A21C8A" w:rsidRPr="00683CD3" w:rsidRDefault="00683CD3" w:rsidP="00683CD3">
            <w:pPr>
              <w:pStyle w:val="aHeading"/>
              <w:numPr>
                <w:ilvl w:val="0"/>
                <w:numId w:val="5"/>
              </w:numPr>
              <w:spacing w:after="0"/>
              <w:rPr>
                <w:rFonts w:ascii="Calibri" w:eastAsiaTheme="minorHAnsi" w:hAnsi="Calibri" w:cs="Calibri"/>
                <w:sz w:val="24"/>
                <w:szCs w:val="24"/>
              </w:rPr>
            </w:pPr>
            <w:r w:rsidRPr="00683CD3">
              <w:rPr>
                <w:rFonts w:ascii="Calibri" w:hAnsi="Calibri" w:cs="FrutigerLTPro-BoldCn"/>
                <w:sz w:val="24"/>
                <w:szCs w:val="24"/>
              </w:rPr>
              <w:t>After the Drill</w:t>
            </w:r>
          </w:p>
        </w:tc>
      </w:tr>
      <w:tr w:rsidR="00924724" w:rsidRPr="00683CD3" w14:paraId="62335F86" w14:textId="77777777" w:rsidTr="0011588A">
        <w:tc>
          <w:tcPr>
            <w:tcW w:w="8359" w:type="dxa"/>
          </w:tcPr>
          <w:p w14:paraId="60C0922B" w14:textId="1CD0787C" w:rsidR="00924724" w:rsidRPr="00683CD3" w:rsidRDefault="00683CD3" w:rsidP="00683CD3">
            <w:pPr>
              <w:autoSpaceDE w:val="0"/>
              <w:autoSpaceDN w:val="0"/>
              <w:adjustRightInd w:val="0"/>
              <w:spacing w:line="276" w:lineRule="auto"/>
              <w:rPr>
                <w:rFonts w:ascii="Calibri" w:eastAsiaTheme="minorHAnsi" w:hAnsi="Calibri" w:cs="Calibri"/>
                <w:b/>
                <w:bCs/>
              </w:rPr>
            </w:pPr>
            <w:r w:rsidRPr="00683CD3">
              <w:rPr>
                <w:rFonts w:ascii="Calibri" w:hAnsi="Calibri" w:cs="FrutigerLTPro-Condensed"/>
                <w:lang w:val="en-GB" w:eastAsia="en-GB"/>
              </w:rPr>
              <w:t>Reset the fire alarm back to live as soon as the drill has</w:t>
            </w:r>
            <w:r>
              <w:rPr>
                <w:rFonts w:ascii="Calibri" w:hAnsi="Calibri" w:cs="FrutigerLTPro-Condensed"/>
                <w:lang w:val="en-GB" w:eastAsia="en-GB"/>
              </w:rPr>
              <w:t xml:space="preserve"> </w:t>
            </w:r>
            <w:r w:rsidRPr="00683CD3">
              <w:rPr>
                <w:rFonts w:ascii="Calibri" w:hAnsi="Calibri" w:cs="FrutigerLTPro-Condensed"/>
                <w:lang w:val="en-GB" w:eastAsia="en-GB"/>
              </w:rPr>
              <w:t>been completed, and notify the monitoring company</w:t>
            </w:r>
            <w:r>
              <w:rPr>
                <w:rFonts w:ascii="Calibri" w:hAnsi="Calibri" w:cs="FrutigerLTPro-Condensed"/>
                <w:lang w:val="en-GB" w:eastAsia="en-GB"/>
              </w:rPr>
              <w:t xml:space="preserve"> </w:t>
            </w:r>
            <w:r w:rsidRPr="00683CD3">
              <w:rPr>
                <w:rFonts w:ascii="Calibri" w:hAnsi="Calibri" w:cs="FrutigerLTPro-Condensed"/>
                <w:lang w:val="en-GB" w:eastAsia="en-GB"/>
              </w:rPr>
              <w:t>and/or fire service.</w:t>
            </w:r>
          </w:p>
        </w:tc>
        <w:tc>
          <w:tcPr>
            <w:tcW w:w="657" w:type="dxa"/>
          </w:tcPr>
          <w:p w14:paraId="56B4692A" w14:textId="77777777" w:rsidR="00924724" w:rsidRPr="00683CD3" w:rsidRDefault="00924724" w:rsidP="00904995">
            <w:pPr>
              <w:pStyle w:val="aHeading"/>
              <w:spacing w:after="0"/>
              <w:rPr>
                <w:rFonts w:ascii="Calibri" w:eastAsiaTheme="minorHAnsi" w:hAnsi="Calibri" w:cs="Calibri"/>
                <w:b w:val="0"/>
                <w:bCs/>
                <w:sz w:val="24"/>
                <w:szCs w:val="24"/>
              </w:rPr>
            </w:pPr>
          </w:p>
        </w:tc>
      </w:tr>
      <w:tr w:rsidR="00924724" w:rsidRPr="00683CD3" w14:paraId="2B969183" w14:textId="77777777" w:rsidTr="00E2265D">
        <w:tc>
          <w:tcPr>
            <w:tcW w:w="8359" w:type="dxa"/>
          </w:tcPr>
          <w:p w14:paraId="0218457D" w14:textId="591201B4" w:rsidR="00924724" w:rsidRPr="00683CD3" w:rsidRDefault="00683CD3" w:rsidP="00683CD3">
            <w:pPr>
              <w:autoSpaceDE w:val="0"/>
              <w:autoSpaceDN w:val="0"/>
              <w:adjustRightInd w:val="0"/>
              <w:spacing w:line="276" w:lineRule="auto"/>
              <w:rPr>
                <w:rFonts w:ascii="Calibri" w:eastAsiaTheme="minorHAnsi" w:hAnsi="Calibri" w:cs="Calibri"/>
                <w:b/>
                <w:bCs/>
              </w:rPr>
            </w:pPr>
            <w:r w:rsidRPr="00683CD3">
              <w:rPr>
                <w:rFonts w:ascii="Calibri" w:hAnsi="Calibri" w:cs="FrutigerLTPro-Condensed"/>
                <w:lang w:val="en-GB" w:eastAsia="en-GB"/>
              </w:rPr>
              <w:t>Reset any plant or equipment which automatically</w:t>
            </w:r>
            <w:r>
              <w:rPr>
                <w:rFonts w:ascii="Calibri" w:hAnsi="Calibri" w:cs="FrutigerLTPro-Condensed"/>
                <w:lang w:val="en-GB" w:eastAsia="en-GB"/>
              </w:rPr>
              <w:t xml:space="preserve"> </w:t>
            </w:r>
            <w:r w:rsidRPr="00683CD3">
              <w:rPr>
                <w:rFonts w:ascii="Calibri" w:hAnsi="Calibri" w:cs="FrutigerLTPro-Condensed"/>
                <w:lang w:val="en-GB" w:eastAsia="en-GB"/>
              </w:rPr>
              <w:t>deactivated when the alarm sounded.</w:t>
            </w:r>
            <w:r>
              <w:rPr>
                <w:rFonts w:ascii="Calibri" w:hAnsi="Calibri" w:cs="FrutigerLTPro-Condensed"/>
                <w:lang w:val="en-GB" w:eastAsia="en-GB"/>
              </w:rPr>
              <w:t xml:space="preserve"> </w:t>
            </w:r>
          </w:p>
        </w:tc>
        <w:tc>
          <w:tcPr>
            <w:tcW w:w="657" w:type="dxa"/>
          </w:tcPr>
          <w:p w14:paraId="782E844E" w14:textId="77777777" w:rsidR="00924724" w:rsidRPr="00683CD3" w:rsidRDefault="00924724" w:rsidP="00904995">
            <w:pPr>
              <w:pStyle w:val="aHeading"/>
              <w:spacing w:after="0"/>
              <w:rPr>
                <w:rFonts w:ascii="Calibri" w:eastAsiaTheme="minorHAnsi" w:hAnsi="Calibri" w:cs="Calibri"/>
                <w:b w:val="0"/>
                <w:bCs/>
                <w:sz w:val="24"/>
                <w:szCs w:val="24"/>
              </w:rPr>
            </w:pPr>
          </w:p>
        </w:tc>
      </w:tr>
      <w:tr w:rsidR="00683CD3" w:rsidRPr="00683CD3" w14:paraId="1DEC7189" w14:textId="77777777" w:rsidTr="00E2265D">
        <w:tc>
          <w:tcPr>
            <w:tcW w:w="8359" w:type="dxa"/>
          </w:tcPr>
          <w:p w14:paraId="3B5E78AD" w14:textId="1BA137C7" w:rsidR="00683CD3"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t>Record all your findings, including observations by</w:t>
            </w:r>
            <w:r>
              <w:rPr>
                <w:rFonts w:ascii="Calibri" w:hAnsi="Calibri" w:cs="FrutigerLTPro-Condensed"/>
                <w:lang w:val="en-GB" w:eastAsia="en-GB"/>
              </w:rPr>
              <w:t xml:space="preserve"> </w:t>
            </w:r>
            <w:r w:rsidRPr="00683CD3">
              <w:rPr>
                <w:rFonts w:ascii="Calibri" w:hAnsi="Calibri" w:cs="FrutigerLTPro-Condensed"/>
                <w:lang w:val="en-GB" w:eastAsia="en-GB"/>
              </w:rPr>
              <w:t>observers, as quickly as possible. Download our report</w:t>
            </w:r>
            <w:r>
              <w:rPr>
                <w:rFonts w:ascii="Calibri" w:hAnsi="Calibri" w:cs="FrutigerLTPro-Condensed"/>
                <w:lang w:val="en-GB" w:eastAsia="en-GB"/>
              </w:rPr>
              <w:t xml:space="preserve"> </w:t>
            </w:r>
            <w:r w:rsidRPr="00683CD3">
              <w:rPr>
                <w:rFonts w:ascii="Calibri" w:hAnsi="Calibri" w:cs="FrutigerLTPro-Condensed"/>
                <w:lang w:val="en-GB" w:eastAsia="en-GB"/>
              </w:rPr>
              <w:t>form template to do this.</w:t>
            </w:r>
          </w:p>
        </w:tc>
        <w:tc>
          <w:tcPr>
            <w:tcW w:w="657" w:type="dxa"/>
          </w:tcPr>
          <w:p w14:paraId="32486236" w14:textId="77777777" w:rsidR="00683CD3" w:rsidRPr="00683CD3" w:rsidRDefault="00683CD3" w:rsidP="00904995">
            <w:pPr>
              <w:pStyle w:val="aHeading"/>
              <w:spacing w:after="0"/>
              <w:rPr>
                <w:rFonts w:ascii="Calibri" w:eastAsiaTheme="minorHAnsi" w:hAnsi="Calibri" w:cs="Calibri"/>
                <w:b w:val="0"/>
                <w:bCs/>
                <w:sz w:val="24"/>
                <w:szCs w:val="24"/>
              </w:rPr>
            </w:pPr>
          </w:p>
        </w:tc>
      </w:tr>
      <w:tr w:rsidR="00683CD3" w:rsidRPr="00683CD3" w14:paraId="2A9BA40B" w14:textId="77777777" w:rsidTr="00E2265D">
        <w:tc>
          <w:tcPr>
            <w:tcW w:w="8359" w:type="dxa"/>
          </w:tcPr>
          <w:p w14:paraId="3EFDFB47" w14:textId="0796A420" w:rsidR="00683CD3"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t>Invite feedback from staff and others about what went</w:t>
            </w:r>
            <w:r>
              <w:rPr>
                <w:rFonts w:ascii="Calibri" w:hAnsi="Calibri" w:cs="FrutigerLTPro-Condensed"/>
                <w:lang w:val="en-GB" w:eastAsia="en-GB"/>
              </w:rPr>
              <w:t xml:space="preserve"> </w:t>
            </w:r>
            <w:r w:rsidRPr="00683CD3">
              <w:rPr>
                <w:rFonts w:ascii="Calibri" w:hAnsi="Calibri" w:cs="FrutigerLTPro-Condensed"/>
                <w:lang w:val="en-GB" w:eastAsia="en-GB"/>
              </w:rPr>
              <w:t>well and any problems they experienced.</w:t>
            </w:r>
            <w:r>
              <w:rPr>
                <w:rFonts w:ascii="Calibri" w:hAnsi="Calibri" w:cs="FrutigerLTPro-Condensed"/>
                <w:lang w:val="en-GB" w:eastAsia="en-GB"/>
              </w:rPr>
              <w:t xml:space="preserve"> </w:t>
            </w:r>
          </w:p>
        </w:tc>
        <w:tc>
          <w:tcPr>
            <w:tcW w:w="657" w:type="dxa"/>
          </w:tcPr>
          <w:p w14:paraId="309DA3A4" w14:textId="77777777" w:rsidR="00683CD3" w:rsidRPr="00683CD3" w:rsidRDefault="00683CD3" w:rsidP="00904995">
            <w:pPr>
              <w:pStyle w:val="aHeading"/>
              <w:spacing w:after="0"/>
              <w:rPr>
                <w:rFonts w:ascii="Calibri" w:eastAsiaTheme="minorHAnsi" w:hAnsi="Calibri" w:cs="Calibri"/>
                <w:b w:val="0"/>
                <w:bCs/>
                <w:sz w:val="24"/>
                <w:szCs w:val="24"/>
              </w:rPr>
            </w:pPr>
          </w:p>
        </w:tc>
      </w:tr>
      <w:tr w:rsidR="00683CD3" w:rsidRPr="00683CD3" w14:paraId="103B6BE8" w14:textId="77777777" w:rsidTr="00E2265D">
        <w:tc>
          <w:tcPr>
            <w:tcW w:w="8359" w:type="dxa"/>
          </w:tcPr>
          <w:p w14:paraId="2E99C03E" w14:textId="6048D3A4" w:rsidR="00683CD3"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t>Review the evacuation of those who required assistance</w:t>
            </w:r>
            <w:r>
              <w:rPr>
                <w:rFonts w:ascii="Calibri" w:hAnsi="Calibri" w:cs="FrutigerLTPro-Condensed"/>
                <w:lang w:val="en-GB" w:eastAsia="en-GB"/>
              </w:rPr>
              <w:t xml:space="preserve"> </w:t>
            </w:r>
            <w:r w:rsidRPr="00683CD3">
              <w:rPr>
                <w:rFonts w:ascii="Calibri" w:hAnsi="Calibri" w:cs="FrutigerLTPro-Condensed"/>
                <w:lang w:val="en-GB" w:eastAsia="en-GB"/>
              </w:rPr>
              <w:t>and update Personal Emergency Evacuation Plans</w:t>
            </w:r>
            <w:r>
              <w:rPr>
                <w:rFonts w:ascii="Calibri" w:hAnsi="Calibri" w:cs="FrutigerLTPro-Condensed"/>
                <w:lang w:val="en-GB" w:eastAsia="en-GB"/>
              </w:rPr>
              <w:t xml:space="preserve"> </w:t>
            </w:r>
            <w:r w:rsidRPr="00683CD3">
              <w:rPr>
                <w:rFonts w:ascii="Calibri" w:hAnsi="Calibri" w:cs="FrutigerLTPro-Condensed"/>
                <w:lang w:val="en-GB" w:eastAsia="en-GB"/>
              </w:rPr>
              <w:t>(PEEPs) if necessary.</w:t>
            </w:r>
          </w:p>
        </w:tc>
        <w:tc>
          <w:tcPr>
            <w:tcW w:w="657" w:type="dxa"/>
          </w:tcPr>
          <w:p w14:paraId="5B70C4D1" w14:textId="77777777" w:rsidR="00683CD3" w:rsidRPr="00683CD3" w:rsidRDefault="00683CD3" w:rsidP="00904995">
            <w:pPr>
              <w:pStyle w:val="aHeading"/>
              <w:spacing w:after="0"/>
              <w:rPr>
                <w:rFonts w:ascii="Calibri" w:eastAsiaTheme="minorHAnsi" w:hAnsi="Calibri" w:cs="Calibri"/>
                <w:b w:val="0"/>
                <w:bCs/>
                <w:sz w:val="24"/>
                <w:szCs w:val="24"/>
              </w:rPr>
            </w:pPr>
          </w:p>
        </w:tc>
      </w:tr>
      <w:tr w:rsidR="00683CD3" w:rsidRPr="00683CD3" w14:paraId="3394BE58" w14:textId="77777777" w:rsidTr="00E2265D">
        <w:tc>
          <w:tcPr>
            <w:tcW w:w="8359" w:type="dxa"/>
          </w:tcPr>
          <w:p w14:paraId="1C2FBC64" w14:textId="1DCC317B" w:rsidR="00683CD3"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t>Review your findings and discuss improvements.</w:t>
            </w:r>
          </w:p>
        </w:tc>
        <w:tc>
          <w:tcPr>
            <w:tcW w:w="657" w:type="dxa"/>
          </w:tcPr>
          <w:p w14:paraId="6E5AFC7A" w14:textId="77777777" w:rsidR="00683CD3" w:rsidRPr="00683CD3" w:rsidRDefault="00683CD3" w:rsidP="00904995">
            <w:pPr>
              <w:pStyle w:val="aHeading"/>
              <w:spacing w:after="0"/>
              <w:rPr>
                <w:rFonts w:ascii="Calibri" w:eastAsiaTheme="minorHAnsi" w:hAnsi="Calibri" w:cs="Calibri"/>
                <w:b w:val="0"/>
                <w:bCs/>
                <w:sz w:val="24"/>
                <w:szCs w:val="24"/>
              </w:rPr>
            </w:pPr>
          </w:p>
        </w:tc>
      </w:tr>
      <w:tr w:rsidR="00683CD3" w:rsidRPr="00683CD3" w14:paraId="51E3532D" w14:textId="77777777" w:rsidTr="00E2265D">
        <w:tc>
          <w:tcPr>
            <w:tcW w:w="8359" w:type="dxa"/>
          </w:tcPr>
          <w:p w14:paraId="691B3E03" w14:textId="1283C08C" w:rsidR="00683CD3" w:rsidRPr="00683CD3" w:rsidRDefault="00683CD3" w:rsidP="00683CD3">
            <w:pPr>
              <w:autoSpaceDE w:val="0"/>
              <w:autoSpaceDN w:val="0"/>
              <w:adjustRightInd w:val="0"/>
              <w:spacing w:line="276" w:lineRule="auto"/>
              <w:rPr>
                <w:rFonts w:ascii="Calibri" w:hAnsi="Calibri" w:cs="FrutigerLTPro-Condensed"/>
                <w:lang w:val="en-GB" w:eastAsia="en-GB"/>
              </w:rPr>
            </w:pPr>
            <w:r w:rsidRPr="00683CD3">
              <w:rPr>
                <w:rFonts w:ascii="Calibri" w:hAnsi="Calibri" w:cs="FrutigerLTPro-Condensed"/>
                <w:lang w:val="en-GB" w:eastAsia="en-GB"/>
              </w:rPr>
              <w:t>Rectify any problems identified during the drill. If there</w:t>
            </w:r>
            <w:r>
              <w:rPr>
                <w:rFonts w:ascii="Calibri" w:hAnsi="Calibri" w:cs="FrutigerLTPro-Condensed"/>
                <w:lang w:val="en-GB" w:eastAsia="en-GB"/>
              </w:rPr>
              <w:t xml:space="preserve"> </w:t>
            </w:r>
            <w:r w:rsidRPr="00683CD3">
              <w:rPr>
                <w:rFonts w:ascii="Calibri" w:hAnsi="Calibri" w:cs="FrutigerLTPro-Condensed"/>
                <w:lang w:val="en-GB" w:eastAsia="en-GB"/>
              </w:rPr>
              <w:t>are any issues which require immediate improvement,</w:t>
            </w:r>
            <w:r>
              <w:rPr>
                <w:rFonts w:ascii="Calibri" w:hAnsi="Calibri" w:cs="FrutigerLTPro-Condensed"/>
                <w:lang w:val="en-GB" w:eastAsia="en-GB"/>
              </w:rPr>
              <w:t xml:space="preserve"> </w:t>
            </w:r>
            <w:r w:rsidRPr="00683CD3">
              <w:rPr>
                <w:rFonts w:ascii="Calibri" w:hAnsi="Calibri" w:cs="FrutigerLTPro-Condensed"/>
                <w:lang w:val="en-GB" w:eastAsia="en-GB"/>
              </w:rPr>
              <w:t>for example, a blocked escape route, or a fire exit that is</w:t>
            </w:r>
            <w:r>
              <w:rPr>
                <w:rFonts w:ascii="Calibri" w:hAnsi="Calibri" w:cs="FrutigerLTPro-Condensed"/>
                <w:lang w:val="en-GB" w:eastAsia="en-GB"/>
              </w:rPr>
              <w:t xml:space="preserve"> </w:t>
            </w:r>
            <w:r w:rsidRPr="00683CD3">
              <w:rPr>
                <w:rFonts w:ascii="Calibri" w:hAnsi="Calibri" w:cs="FrutigerLTPro-Condensed"/>
                <w:lang w:val="en-GB" w:eastAsia="en-GB"/>
              </w:rPr>
              <w:t>difficult to open, resolve this without delay.</w:t>
            </w:r>
          </w:p>
        </w:tc>
        <w:tc>
          <w:tcPr>
            <w:tcW w:w="657" w:type="dxa"/>
          </w:tcPr>
          <w:p w14:paraId="5526F073" w14:textId="77777777" w:rsidR="00683CD3" w:rsidRPr="00683CD3" w:rsidRDefault="00683CD3" w:rsidP="00904995">
            <w:pPr>
              <w:pStyle w:val="aHeading"/>
              <w:spacing w:after="0"/>
              <w:rPr>
                <w:rFonts w:ascii="Calibri" w:eastAsiaTheme="minorHAnsi" w:hAnsi="Calibri" w:cs="Calibri"/>
                <w:b w:val="0"/>
                <w:bCs/>
                <w:sz w:val="24"/>
                <w:szCs w:val="24"/>
              </w:rPr>
            </w:pPr>
          </w:p>
        </w:tc>
      </w:tr>
    </w:tbl>
    <w:p w14:paraId="68CB3786" w14:textId="58F9514A" w:rsidR="00C8742B" w:rsidRPr="00A21C8A" w:rsidRDefault="00C8742B" w:rsidP="00C07E6E">
      <w:pPr>
        <w:pStyle w:val="aHeading"/>
        <w:spacing w:after="0"/>
        <w:rPr>
          <w:rFonts w:ascii="Calibri" w:eastAsiaTheme="minorHAnsi" w:hAnsi="Calibri" w:cs="Calibri"/>
          <w:sz w:val="28"/>
          <w:szCs w:val="28"/>
        </w:rPr>
      </w:pPr>
    </w:p>
    <w:sectPr w:rsidR="00C8742B" w:rsidRPr="00A21C8A" w:rsidSect="0078373C">
      <w:headerReference w:type="default" r:id="rId7"/>
      <w:footerReference w:type="default" r:id="rId8"/>
      <w:pgSz w:w="11906" w:h="16838"/>
      <w:pgMar w:top="1440" w:right="1440" w:bottom="1440" w:left="1440" w:header="709" w:footer="11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9A4964" w14:textId="77777777" w:rsidR="00D97B2B" w:rsidRDefault="00D97B2B">
      <w:r>
        <w:separator/>
      </w:r>
    </w:p>
  </w:endnote>
  <w:endnote w:type="continuationSeparator" w:id="0">
    <w:p w14:paraId="052A24B8" w14:textId="77777777" w:rsidR="00D97B2B" w:rsidRDefault="00D97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LTPro-Condensed">
    <w:altName w:val="Calibri"/>
    <w:panose1 w:val="00000000000000000000"/>
    <w:charset w:val="00"/>
    <w:family w:val="swiss"/>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Frutiger LT Pro 75 Black">
    <w:altName w:val="Cambria"/>
    <w:panose1 w:val="00000000000000000000"/>
    <w:charset w:val="00"/>
    <w:family w:val="swiss"/>
    <w:notTrueType/>
    <w:pitch w:val="variable"/>
    <w:sig w:usb0="800000AF" w:usb1="5000204A" w:usb2="00000000" w:usb3="00000000" w:csb0="0000009B" w:csb1="00000000"/>
  </w:font>
  <w:font w:name="Helvetica">
    <w:panose1 w:val="020B0604020202020204"/>
    <w:charset w:val="00"/>
    <w:family w:val="swiss"/>
    <w:pitch w:val="variable"/>
    <w:sig w:usb0="E0002EFF" w:usb1="C000785B" w:usb2="00000009" w:usb3="00000000" w:csb0="000001FF" w:csb1="00000000"/>
  </w:font>
  <w:font w:name="Frutiger LT Pro 57 Condensed">
    <w:altName w:val="Cambria"/>
    <w:panose1 w:val="00000000000000000000"/>
    <w:charset w:val="00"/>
    <w:family w:val="swiss"/>
    <w:notTrueType/>
    <w:pitch w:val="variable"/>
    <w:sig w:usb0="800000AF" w:usb1="5000204A" w:usb2="00000000" w:usb3="00000000" w:csb0="0000009B"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utigerLTPro-BoldCn">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DC8EE" w14:textId="563F012F" w:rsidR="002B40F0" w:rsidRPr="00197EA0" w:rsidRDefault="00574993">
    <w:pPr>
      <w:pStyle w:val="HeaderFooter"/>
      <w:tabs>
        <w:tab w:val="clear" w:pos="9020"/>
        <w:tab w:val="center" w:pos="5386"/>
        <w:tab w:val="right" w:pos="10772"/>
      </w:tabs>
      <w:rPr>
        <w:rFonts w:ascii="Calibri" w:hAnsi="Calibri"/>
        <w:lang w:val="en-GB"/>
      </w:rPr>
    </w:pPr>
    <w:r w:rsidRPr="00197EA0">
      <w:rPr>
        <w:rFonts w:ascii="Calibri" w:hAnsi="Calibri"/>
        <w:b/>
        <w:bCs/>
        <w:i/>
        <w:iCs/>
        <w:sz w:val="12"/>
        <w:szCs w:val="12"/>
        <w:lang w:val="en-GB"/>
      </w:rPr>
      <w:t xml:space="preserve">© </w:t>
    </w:r>
    <w:r w:rsidRPr="00C11280">
      <w:rPr>
        <w:rFonts w:ascii="Calibri" w:hAnsi="Calibri"/>
        <w:b/>
        <w:bCs/>
        <w:i/>
        <w:iCs/>
        <w:sz w:val="12"/>
        <w:szCs w:val="12"/>
        <w:lang w:val="fr-FR"/>
      </w:rPr>
      <w:t>Agora Business Publications LLP.</w:t>
    </w:r>
    <w:r w:rsidRPr="00C11280">
      <w:rPr>
        <w:rFonts w:ascii="Calibri" w:hAnsi="Calibri"/>
        <w:i/>
        <w:iCs/>
        <w:sz w:val="12"/>
        <w:szCs w:val="12"/>
        <w:lang w:val="en-US"/>
      </w:rPr>
      <w:t xml:space="preserve"> The information in this document is for general guidance only and is not intended to address the circumstances of any particular individual or entity. The document may need to be tailored to suit individual circumstances and professional advice should be sought before any action is taken, or any decision is made to refrain from action. To the fullest extent permitted by law, Agora Business Publications LLP and our contributors do not accept liability for any direct, indirect, special, consequential or other losses or damages of whatsoever kind arising from any action or inaction of the user other than liability limited to the fee paid for the document.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32ECEE" w14:textId="77777777" w:rsidR="00D97B2B" w:rsidRDefault="00D97B2B">
      <w:r>
        <w:separator/>
      </w:r>
    </w:p>
  </w:footnote>
  <w:footnote w:type="continuationSeparator" w:id="0">
    <w:p w14:paraId="3DC37679" w14:textId="77777777" w:rsidR="00D97B2B" w:rsidRDefault="00D97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B3CB4" w14:textId="77777777" w:rsidR="008F695C" w:rsidRDefault="008F695C" w:rsidP="008F695C">
    <w:pPr>
      <w:pStyle w:val="Header"/>
    </w:pPr>
  </w:p>
  <w:p w14:paraId="42BDA321" w14:textId="77777777" w:rsidR="002B40F0" w:rsidRPr="008F695C" w:rsidRDefault="002B40F0" w:rsidP="008F6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B5183"/>
    <w:multiLevelType w:val="hybridMultilevel"/>
    <w:tmpl w:val="C34E3184"/>
    <w:lvl w:ilvl="0" w:tplc="933E228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DD7635"/>
    <w:multiLevelType w:val="hybridMultilevel"/>
    <w:tmpl w:val="455A22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E734740"/>
    <w:multiLevelType w:val="hybridMultilevel"/>
    <w:tmpl w:val="45449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2B74BD"/>
    <w:multiLevelType w:val="hybridMultilevel"/>
    <w:tmpl w:val="844867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668350C"/>
    <w:multiLevelType w:val="hybridMultilevel"/>
    <w:tmpl w:val="B3F8C8C6"/>
    <w:lvl w:ilvl="0" w:tplc="8416BCF4">
      <w:start w:val="3"/>
      <w:numFmt w:val="bullet"/>
      <w:lvlText w:val="-"/>
      <w:lvlJc w:val="left"/>
      <w:pPr>
        <w:ind w:left="720" w:hanging="360"/>
      </w:pPr>
      <w:rPr>
        <w:rFonts w:ascii="FrutigerLTPro-Condensed" w:eastAsiaTheme="minorEastAsia" w:hAnsi="FrutigerLTPro-Condensed" w:cs="FrutigerLTPro-Condensed" w:hint="default"/>
        <w:b w:val="0"/>
        <w:color w:val="00000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70E0D6A"/>
    <w:multiLevelType w:val="hybridMultilevel"/>
    <w:tmpl w:val="90D2692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FDE7FBA"/>
    <w:multiLevelType w:val="hybridMultilevel"/>
    <w:tmpl w:val="A73C3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AD3572"/>
    <w:multiLevelType w:val="hybridMultilevel"/>
    <w:tmpl w:val="4F085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3E2355"/>
    <w:multiLevelType w:val="hybridMultilevel"/>
    <w:tmpl w:val="654C9F56"/>
    <w:lvl w:ilvl="0" w:tplc="8416BCF4">
      <w:start w:val="3"/>
      <w:numFmt w:val="bullet"/>
      <w:lvlText w:val="-"/>
      <w:lvlJc w:val="left"/>
      <w:pPr>
        <w:ind w:left="720" w:hanging="360"/>
      </w:pPr>
      <w:rPr>
        <w:rFonts w:ascii="FrutigerLTPro-Condensed" w:eastAsiaTheme="minorEastAsia" w:hAnsi="FrutigerLTPro-Condensed" w:cs="FrutigerLTPro-Condensed" w:hint="default"/>
        <w:b w:val="0"/>
        <w:color w:val="00000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8"/>
  </w:num>
  <w:num w:numId="7">
    <w:abstractNumId w:val="1"/>
  </w:num>
  <w:num w:numId="8">
    <w:abstractNumId w:val="4"/>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0F0"/>
    <w:rsid w:val="000058A0"/>
    <w:rsid w:val="001856F6"/>
    <w:rsid w:val="00197EA0"/>
    <w:rsid w:val="001B39F8"/>
    <w:rsid w:val="001E17E7"/>
    <w:rsid w:val="001F1AB7"/>
    <w:rsid w:val="00230D90"/>
    <w:rsid w:val="002400A7"/>
    <w:rsid w:val="002522C8"/>
    <w:rsid w:val="00253194"/>
    <w:rsid w:val="00286E9C"/>
    <w:rsid w:val="002B40F0"/>
    <w:rsid w:val="002C3F53"/>
    <w:rsid w:val="00357E10"/>
    <w:rsid w:val="003E6AEB"/>
    <w:rsid w:val="004C3124"/>
    <w:rsid w:val="00504979"/>
    <w:rsid w:val="00574993"/>
    <w:rsid w:val="005C3883"/>
    <w:rsid w:val="005F0D0E"/>
    <w:rsid w:val="00683CD3"/>
    <w:rsid w:val="0068736B"/>
    <w:rsid w:val="006F109B"/>
    <w:rsid w:val="0076153D"/>
    <w:rsid w:val="0077174B"/>
    <w:rsid w:val="0078373C"/>
    <w:rsid w:val="007D5F78"/>
    <w:rsid w:val="007D65C0"/>
    <w:rsid w:val="007D6844"/>
    <w:rsid w:val="007F5A1A"/>
    <w:rsid w:val="00806EDA"/>
    <w:rsid w:val="008B4E6F"/>
    <w:rsid w:val="008C119C"/>
    <w:rsid w:val="008F695C"/>
    <w:rsid w:val="00904995"/>
    <w:rsid w:val="00924724"/>
    <w:rsid w:val="009946EC"/>
    <w:rsid w:val="009E6794"/>
    <w:rsid w:val="00A21C8A"/>
    <w:rsid w:val="00B01092"/>
    <w:rsid w:val="00B8322C"/>
    <w:rsid w:val="00BA2249"/>
    <w:rsid w:val="00C07E6E"/>
    <w:rsid w:val="00C11280"/>
    <w:rsid w:val="00C11E9D"/>
    <w:rsid w:val="00C261C4"/>
    <w:rsid w:val="00C26E2D"/>
    <w:rsid w:val="00C53327"/>
    <w:rsid w:val="00C8742B"/>
    <w:rsid w:val="00D3287E"/>
    <w:rsid w:val="00D97B2B"/>
    <w:rsid w:val="00DB54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7C236"/>
  <w15:docId w15:val="{DDB04C29-C78D-4044-850B-430AF3F5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2">
    <w:name w:val="heading 2"/>
    <w:next w:val="Body"/>
    <w:uiPriority w:val="9"/>
    <w:unhideWhenUsed/>
    <w:qFormat/>
    <w:pPr>
      <w:keepNext/>
      <w:spacing w:line="360" w:lineRule="auto"/>
      <w:outlineLvl w:val="1"/>
    </w:pPr>
    <w:rPr>
      <w:rFonts w:ascii="Frutiger LT Pro 75 Black" w:hAnsi="Frutiger LT Pro 75 Black" w:cs="Arial Unicode MS"/>
      <w:color w:val="000000"/>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lang w:val="de-DE"/>
    </w:rPr>
  </w:style>
  <w:style w:type="paragraph" w:customStyle="1" w:styleId="Body">
    <w:name w:val="Body"/>
    <w:pPr>
      <w:spacing w:after="160"/>
    </w:pPr>
    <w:rPr>
      <w:rFonts w:ascii="Frutiger LT Pro 57 Condensed" w:eastAsia="Frutiger LT Pro 57 Condensed" w:hAnsi="Frutiger LT Pro 57 Condensed" w:cs="Frutiger LT Pro 57 Condensed"/>
      <w:color w:val="000000"/>
    </w:rPr>
  </w:style>
  <w:style w:type="paragraph" w:customStyle="1" w:styleId="Heading">
    <w:name w:val="Heading"/>
    <w:next w:val="Body"/>
    <w:pPr>
      <w:keepNext/>
      <w:outlineLvl w:val="0"/>
    </w:pPr>
    <w:rPr>
      <w:rFonts w:ascii="Frutiger LT Pro 75 Black" w:eastAsia="Frutiger LT Pro 75 Black" w:hAnsi="Frutiger LT Pro 75 Black" w:cs="Frutiger LT Pro 75 Black"/>
      <w:color w:val="000000"/>
      <w:sz w:val="40"/>
      <w:szCs w:val="40"/>
    </w:rPr>
  </w:style>
  <w:style w:type="paragraph" w:customStyle="1" w:styleId="bintro">
    <w:name w:val="b intro"/>
    <w:link w:val="bintroChar"/>
    <w:qFormat/>
    <w:pPr>
      <w:spacing w:after="200" w:line="276" w:lineRule="auto"/>
    </w:pPr>
    <w:rPr>
      <w:rFonts w:ascii="Garamond" w:eastAsia="Garamond" w:hAnsi="Garamond" w:cs="Garamond"/>
      <w:b/>
      <w:bCs/>
      <w:color w:val="000000"/>
      <w:sz w:val="22"/>
      <w:szCs w:val="22"/>
      <w:u w:color="000000"/>
      <w:lang w:val="en-US"/>
    </w:rPr>
  </w:style>
  <w:style w:type="paragraph" w:styleId="Header">
    <w:name w:val="header"/>
    <w:basedOn w:val="Normal"/>
    <w:link w:val="HeaderChar"/>
    <w:uiPriority w:val="99"/>
    <w:unhideWhenUsed/>
    <w:rsid w:val="008F695C"/>
    <w:pPr>
      <w:tabs>
        <w:tab w:val="center" w:pos="4513"/>
        <w:tab w:val="right" w:pos="9026"/>
      </w:tabs>
    </w:pPr>
  </w:style>
  <w:style w:type="character" w:customStyle="1" w:styleId="HeaderChar">
    <w:name w:val="Header Char"/>
    <w:basedOn w:val="DefaultParagraphFont"/>
    <w:link w:val="Header"/>
    <w:uiPriority w:val="99"/>
    <w:rsid w:val="008F695C"/>
    <w:rPr>
      <w:sz w:val="24"/>
      <w:szCs w:val="24"/>
      <w:lang w:val="en-US" w:eastAsia="en-US"/>
    </w:rPr>
  </w:style>
  <w:style w:type="paragraph" w:styleId="Footer">
    <w:name w:val="footer"/>
    <w:basedOn w:val="Normal"/>
    <w:link w:val="FooterChar"/>
    <w:uiPriority w:val="99"/>
    <w:unhideWhenUsed/>
    <w:rsid w:val="008F695C"/>
    <w:pPr>
      <w:tabs>
        <w:tab w:val="center" w:pos="4513"/>
        <w:tab w:val="right" w:pos="9026"/>
      </w:tabs>
    </w:pPr>
  </w:style>
  <w:style w:type="character" w:customStyle="1" w:styleId="FooterChar">
    <w:name w:val="Footer Char"/>
    <w:basedOn w:val="DefaultParagraphFont"/>
    <w:link w:val="Footer"/>
    <w:uiPriority w:val="99"/>
    <w:rsid w:val="008F695C"/>
    <w:rPr>
      <w:sz w:val="24"/>
      <w:szCs w:val="24"/>
      <w:lang w:val="en-US" w:eastAsia="en-US"/>
    </w:rPr>
  </w:style>
  <w:style w:type="table" w:styleId="TableGrid">
    <w:name w:val="Table Grid"/>
    <w:basedOn w:val="TableNormal"/>
    <w:rsid w:val="005C388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5C388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EastAsia" w:hAnsiTheme="minorHAnsi" w:cstheme="minorBidi"/>
      <w:sz w:val="22"/>
      <w:szCs w:val="22"/>
      <w:bdr w:val="none" w:sz="0" w:space="0" w:color="auto"/>
      <w:lang w:val="en-GB" w:eastAsia="en-GB"/>
    </w:rPr>
  </w:style>
  <w:style w:type="paragraph" w:customStyle="1" w:styleId="aHeading">
    <w:name w:val="a Heading"/>
    <w:basedOn w:val="Normal"/>
    <w:link w:val="aHeadingChar"/>
    <w:qFormat/>
    <w:rsid w:val="005C388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Arial" w:eastAsiaTheme="minorEastAsia" w:hAnsi="Arial" w:cs="Arial"/>
      <w:b/>
      <w:sz w:val="22"/>
      <w:szCs w:val="22"/>
      <w:bdr w:val="none" w:sz="0" w:space="0" w:color="auto"/>
      <w:lang w:val="en-GB" w:eastAsia="en-GB"/>
    </w:rPr>
  </w:style>
  <w:style w:type="character" w:customStyle="1" w:styleId="aHeadingChar">
    <w:name w:val="a Heading Char"/>
    <w:basedOn w:val="DefaultParagraphFont"/>
    <w:link w:val="aHeading"/>
    <w:rsid w:val="005C3883"/>
    <w:rPr>
      <w:rFonts w:ascii="Arial" w:eastAsiaTheme="minorEastAsia" w:hAnsi="Arial" w:cs="Arial"/>
      <w:b/>
      <w:sz w:val="22"/>
      <w:szCs w:val="22"/>
      <w:bdr w:val="none" w:sz="0" w:space="0" w:color="auto"/>
    </w:rPr>
  </w:style>
  <w:style w:type="character" w:customStyle="1" w:styleId="cbodycopyChar">
    <w:name w:val="c body copy Char"/>
    <w:basedOn w:val="DefaultParagraphFont"/>
    <w:link w:val="cbodycopy"/>
    <w:locked/>
    <w:rsid w:val="002C3F53"/>
    <w:rPr>
      <w:rFonts w:ascii="Garamond" w:hAnsi="Garamond"/>
    </w:rPr>
  </w:style>
  <w:style w:type="paragraph" w:customStyle="1" w:styleId="cbodycopy">
    <w:name w:val="c body copy"/>
    <w:basedOn w:val="Normal"/>
    <w:link w:val="cbodycopyChar"/>
    <w:qFormat/>
    <w:rsid w:val="002C3F5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Garamond" w:hAnsi="Garamond"/>
      <w:sz w:val="20"/>
      <w:szCs w:val="20"/>
      <w:lang w:val="en-GB" w:eastAsia="en-GB"/>
    </w:rPr>
  </w:style>
  <w:style w:type="character" w:customStyle="1" w:styleId="bintroChar">
    <w:name w:val="b intro Char"/>
    <w:basedOn w:val="DefaultParagraphFont"/>
    <w:link w:val="bintro"/>
    <w:locked/>
    <w:rsid w:val="002C3F53"/>
    <w:rPr>
      <w:rFonts w:ascii="Garamond" w:eastAsia="Garamond" w:hAnsi="Garamond" w:cs="Garamond"/>
      <w:b/>
      <w:bCs/>
      <w:color w:val="000000"/>
      <w:sz w:val="22"/>
      <w:szCs w:val="22"/>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84162">
      <w:bodyDiv w:val="1"/>
      <w:marLeft w:val="0"/>
      <w:marRight w:val="0"/>
      <w:marTop w:val="0"/>
      <w:marBottom w:val="0"/>
      <w:divBdr>
        <w:top w:val="none" w:sz="0" w:space="0" w:color="auto"/>
        <w:left w:val="none" w:sz="0" w:space="0" w:color="auto"/>
        <w:bottom w:val="none" w:sz="0" w:space="0" w:color="auto"/>
        <w:right w:val="none" w:sz="0" w:space="0" w:color="auto"/>
      </w:divBdr>
    </w:div>
    <w:div w:id="381173085">
      <w:bodyDiv w:val="1"/>
      <w:marLeft w:val="0"/>
      <w:marRight w:val="0"/>
      <w:marTop w:val="0"/>
      <w:marBottom w:val="0"/>
      <w:divBdr>
        <w:top w:val="none" w:sz="0" w:space="0" w:color="auto"/>
        <w:left w:val="none" w:sz="0" w:space="0" w:color="auto"/>
        <w:bottom w:val="none" w:sz="0" w:space="0" w:color="auto"/>
        <w:right w:val="none" w:sz="0" w:space="0" w:color="auto"/>
      </w:divBdr>
    </w:div>
    <w:div w:id="434789142">
      <w:bodyDiv w:val="1"/>
      <w:marLeft w:val="0"/>
      <w:marRight w:val="0"/>
      <w:marTop w:val="0"/>
      <w:marBottom w:val="0"/>
      <w:divBdr>
        <w:top w:val="none" w:sz="0" w:space="0" w:color="auto"/>
        <w:left w:val="none" w:sz="0" w:space="0" w:color="auto"/>
        <w:bottom w:val="none" w:sz="0" w:space="0" w:color="auto"/>
        <w:right w:val="none" w:sz="0" w:space="0" w:color="auto"/>
      </w:divBdr>
    </w:div>
    <w:div w:id="462039281">
      <w:bodyDiv w:val="1"/>
      <w:marLeft w:val="0"/>
      <w:marRight w:val="0"/>
      <w:marTop w:val="0"/>
      <w:marBottom w:val="0"/>
      <w:divBdr>
        <w:top w:val="none" w:sz="0" w:space="0" w:color="auto"/>
        <w:left w:val="none" w:sz="0" w:space="0" w:color="auto"/>
        <w:bottom w:val="none" w:sz="0" w:space="0" w:color="auto"/>
        <w:right w:val="none" w:sz="0" w:space="0" w:color="auto"/>
      </w:divBdr>
    </w:div>
    <w:div w:id="512039891">
      <w:bodyDiv w:val="1"/>
      <w:marLeft w:val="0"/>
      <w:marRight w:val="0"/>
      <w:marTop w:val="0"/>
      <w:marBottom w:val="0"/>
      <w:divBdr>
        <w:top w:val="none" w:sz="0" w:space="0" w:color="auto"/>
        <w:left w:val="none" w:sz="0" w:space="0" w:color="auto"/>
        <w:bottom w:val="none" w:sz="0" w:space="0" w:color="auto"/>
        <w:right w:val="none" w:sz="0" w:space="0" w:color="auto"/>
      </w:divBdr>
    </w:div>
    <w:div w:id="714698246">
      <w:bodyDiv w:val="1"/>
      <w:marLeft w:val="0"/>
      <w:marRight w:val="0"/>
      <w:marTop w:val="0"/>
      <w:marBottom w:val="0"/>
      <w:divBdr>
        <w:top w:val="none" w:sz="0" w:space="0" w:color="auto"/>
        <w:left w:val="none" w:sz="0" w:space="0" w:color="auto"/>
        <w:bottom w:val="none" w:sz="0" w:space="0" w:color="auto"/>
        <w:right w:val="none" w:sz="0" w:space="0" w:color="auto"/>
      </w:divBdr>
    </w:div>
    <w:div w:id="868420756">
      <w:bodyDiv w:val="1"/>
      <w:marLeft w:val="0"/>
      <w:marRight w:val="0"/>
      <w:marTop w:val="0"/>
      <w:marBottom w:val="0"/>
      <w:divBdr>
        <w:top w:val="none" w:sz="0" w:space="0" w:color="auto"/>
        <w:left w:val="none" w:sz="0" w:space="0" w:color="auto"/>
        <w:bottom w:val="none" w:sz="0" w:space="0" w:color="auto"/>
        <w:right w:val="none" w:sz="0" w:space="0" w:color="auto"/>
      </w:divBdr>
    </w:div>
    <w:div w:id="1951935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800"/>
          </a:spcBef>
          <a:spcAft>
            <a:spcPts val="0"/>
          </a:spcAft>
          <a:buClrTx/>
          <a:buSzTx/>
          <a:buFontTx/>
          <a:buNone/>
          <a:tabLst/>
          <a:defRPr kumimoji="0" sz="1000" b="0" i="0" u="none" strike="noStrike" cap="none" spc="0" normalizeH="0" baseline="0">
            <a:ln>
              <a:noFill/>
            </a:ln>
            <a:solidFill>
              <a:srgbClr val="000000"/>
            </a:solidFill>
            <a:effectLst/>
            <a:uFillTx/>
            <a:latin typeface="Frutiger LT Pro 57 Condensed"/>
            <a:ea typeface="Frutiger LT Pro 57 Condensed"/>
            <a:cs typeface="Frutiger LT Pro 57 Condensed"/>
            <a:sym typeface="Frutiger LT Pro 57 Condensed"/>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538</Words>
  <Characters>3069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Carolyn Dukes</dc:creator>
  <cp:lastModifiedBy>Niki Haunch</cp:lastModifiedBy>
  <cp:revision>4</cp:revision>
  <dcterms:created xsi:type="dcterms:W3CDTF">2019-09-26T12:45:00Z</dcterms:created>
  <dcterms:modified xsi:type="dcterms:W3CDTF">2021-02-04T11:16:00Z</dcterms:modified>
</cp:coreProperties>
</file>